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52451D9A" w:rsidRPr="00AC7279" w:rsidRDefault="52451D9A" w:rsidP="00AC7279">
      <w:pPr>
        <w:pStyle w:val="Balk2"/>
        <w:jc w:val="center"/>
        <w:rPr>
          <w:rFonts w:ascii="Times New Roman" w:hAnsi="Times New Roman" w:cs="Times New Roman"/>
          <w:color w:val="000000" w:themeColor="text1"/>
        </w:rPr>
      </w:pPr>
      <w:r w:rsidRPr="00AC7279">
        <w:rPr>
          <w:rFonts w:ascii="Times New Roman" w:eastAsia="Dosis" w:hAnsi="Times New Roman" w:cs="Times New Roman"/>
          <w:color w:val="000000" w:themeColor="text1"/>
        </w:rPr>
        <w:t>1- 7 Nisan Kanser Haftası</w:t>
      </w:r>
    </w:p>
    <w:p w:rsidR="3A2EC72D" w:rsidRPr="00AC7279" w:rsidRDefault="3A2EC72D" w:rsidP="3A2EC72D">
      <w:pPr>
        <w:rPr>
          <w:rFonts w:ascii="Times New Roman" w:hAnsi="Times New Roman" w:cs="Times New Roman"/>
        </w:rPr>
      </w:pPr>
    </w:p>
    <w:p w:rsidR="66F80163" w:rsidRPr="00AC7279" w:rsidRDefault="4F700D50" w:rsidP="3A2EC72D">
      <w:pPr>
        <w:jc w:val="both"/>
        <w:rPr>
          <w:rFonts w:ascii="Times New Roman" w:hAnsi="Times New Roman" w:cs="Times New Roman"/>
          <w:color w:val="000000" w:themeColor="text1"/>
        </w:rPr>
      </w:pPr>
      <w:r w:rsidRPr="00AC7279">
        <w:rPr>
          <w:rFonts w:ascii="Times New Roman" w:eastAsia="Open Sans" w:hAnsi="Times New Roman" w:cs="Times New Roman"/>
          <w:color w:val="000000" w:themeColor="text1"/>
        </w:rPr>
        <w:t>D</w:t>
      </w:r>
      <w:r w:rsidR="52451D9A" w:rsidRPr="00AC7279">
        <w:rPr>
          <w:rFonts w:ascii="Times New Roman" w:eastAsia="Open Sans" w:hAnsi="Times New Roman" w:cs="Times New Roman"/>
          <w:color w:val="000000" w:themeColor="text1"/>
        </w:rPr>
        <w:t xml:space="preserve">ünyada ve ülkemizde </w:t>
      </w:r>
      <w:r w:rsidR="1CBA8B67" w:rsidRPr="00AC7279">
        <w:rPr>
          <w:rFonts w:ascii="Times New Roman" w:eastAsia="Open Sans" w:hAnsi="Times New Roman" w:cs="Times New Roman"/>
          <w:color w:val="000000" w:themeColor="text1"/>
        </w:rPr>
        <w:t>nedeni</w:t>
      </w:r>
      <w:r w:rsidR="52451D9A" w:rsidRPr="00AC7279">
        <w:rPr>
          <w:rFonts w:ascii="Times New Roman" w:eastAsia="Open Sans" w:hAnsi="Times New Roman" w:cs="Times New Roman"/>
          <w:color w:val="000000" w:themeColor="text1"/>
        </w:rPr>
        <w:t xml:space="preserve"> bilinen ölümler arasında kalp ve damar hastalıklarından sonra ikinci sırada yer alan</w:t>
      </w:r>
      <w:r w:rsidR="23A43A4E" w:rsidRPr="00AC7279">
        <w:rPr>
          <w:rFonts w:ascii="Times New Roman" w:eastAsia="Open Sans" w:hAnsi="Times New Roman" w:cs="Times New Roman"/>
          <w:color w:val="000000" w:themeColor="text1"/>
        </w:rPr>
        <w:t xml:space="preserve"> kanser</w:t>
      </w:r>
      <w:r w:rsidR="52451D9A" w:rsidRPr="00AC7279">
        <w:rPr>
          <w:rFonts w:ascii="Times New Roman" w:eastAsia="Open Sans" w:hAnsi="Times New Roman" w:cs="Times New Roman"/>
          <w:color w:val="000000" w:themeColor="text1"/>
        </w:rPr>
        <w:t xml:space="preserve"> önemli bir halk sağlığı </w:t>
      </w:r>
      <w:r w:rsidR="27CC8D59" w:rsidRPr="00AC7279">
        <w:rPr>
          <w:rFonts w:ascii="Times New Roman" w:eastAsia="Open Sans" w:hAnsi="Times New Roman" w:cs="Times New Roman"/>
          <w:color w:val="000000" w:themeColor="text1"/>
        </w:rPr>
        <w:t>sor</w:t>
      </w:r>
      <w:r w:rsidR="18CD3C1E" w:rsidRPr="00AC7279">
        <w:rPr>
          <w:rFonts w:ascii="Times New Roman" w:eastAsia="Open Sans" w:hAnsi="Times New Roman" w:cs="Times New Roman"/>
          <w:color w:val="000000" w:themeColor="text1"/>
        </w:rPr>
        <w:t>unudur</w:t>
      </w:r>
      <w:r w:rsidR="7C1A92B7" w:rsidRPr="00AC7279">
        <w:rPr>
          <w:rFonts w:ascii="Times New Roman" w:eastAsia="Open Sans" w:hAnsi="Times New Roman" w:cs="Times New Roman"/>
          <w:color w:val="000000" w:themeColor="text1"/>
        </w:rPr>
        <w:t>(1)</w:t>
      </w:r>
      <w:r w:rsidR="18CD3C1E" w:rsidRPr="00AC7279">
        <w:rPr>
          <w:rFonts w:ascii="Times New Roman" w:eastAsia="Open Sans" w:hAnsi="Times New Roman" w:cs="Times New Roman"/>
          <w:color w:val="000000" w:themeColor="text1"/>
        </w:rPr>
        <w:t>.Küresel olarak yaklaşık her 6 ölümden biri, ülkemizde ise yaklaşık her 5 ölümden biri kanser nedeniyledir</w:t>
      </w:r>
      <w:r w:rsidR="52451D9A" w:rsidRPr="00AC7279">
        <w:rPr>
          <w:rFonts w:ascii="Times New Roman" w:eastAsia="Open Sans" w:hAnsi="Times New Roman" w:cs="Times New Roman"/>
          <w:color w:val="000000" w:themeColor="text1"/>
        </w:rPr>
        <w:t>.</w:t>
      </w:r>
      <w:r w:rsidR="4F40BADF" w:rsidRPr="00AC7279">
        <w:rPr>
          <w:rFonts w:ascii="Times New Roman" w:eastAsia="Open Sans" w:hAnsi="Times New Roman" w:cs="Times New Roman"/>
          <w:color w:val="000000" w:themeColor="text1"/>
        </w:rPr>
        <w:t>(2,3).</w:t>
      </w:r>
      <w:r w:rsidR="44E2B65B" w:rsidRPr="00AC7279">
        <w:rPr>
          <w:rFonts w:ascii="Times New Roman" w:eastAsia="Open Sans" w:hAnsi="Times New Roman" w:cs="Times New Roman"/>
          <w:color w:val="000000" w:themeColor="text1"/>
        </w:rPr>
        <w:t>T</w:t>
      </w:r>
      <w:r w:rsidR="52451D9A" w:rsidRPr="00AC7279">
        <w:rPr>
          <w:rFonts w:ascii="Times New Roman" w:eastAsia="Open Sans" w:hAnsi="Times New Roman" w:cs="Times New Roman"/>
          <w:color w:val="000000" w:themeColor="text1"/>
        </w:rPr>
        <w:t>edavi</w:t>
      </w:r>
      <w:r w:rsidR="7368FAD1" w:rsidRPr="00AC7279">
        <w:rPr>
          <w:rFonts w:ascii="Times New Roman" w:eastAsia="Open Sans" w:hAnsi="Times New Roman" w:cs="Times New Roman"/>
          <w:color w:val="000000" w:themeColor="text1"/>
        </w:rPr>
        <w:t xml:space="preserve"> ücretleri </w:t>
      </w:r>
      <w:r w:rsidR="52451D9A" w:rsidRPr="00AC7279">
        <w:rPr>
          <w:rFonts w:ascii="Times New Roman" w:eastAsia="Open Sans" w:hAnsi="Times New Roman" w:cs="Times New Roman"/>
          <w:color w:val="000000" w:themeColor="text1"/>
        </w:rPr>
        <w:t xml:space="preserve">ülkelerin ekonomisinde ve iş gücünde kayıplara </w:t>
      </w:r>
      <w:r w:rsidR="045A1D34" w:rsidRPr="00AC7279">
        <w:rPr>
          <w:rFonts w:ascii="Times New Roman" w:eastAsia="Open Sans" w:hAnsi="Times New Roman" w:cs="Times New Roman"/>
          <w:color w:val="000000" w:themeColor="text1"/>
        </w:rPr>
        <w:t>sebep</w:t>
      </w:r>
      <w:r w:rsidR="00AC7279">
        <w:rPr>
          <w:rFonts w:ascii="Times New Roman" w:eastAsia="Open Sans" w:hAnsi="Times New Roman" w:cs="Times New Roman"/>
          <w:color w:val="000000" w:themeColor="text1"/>
        </w:rPr>
        <w:t xml:space="preserve"> </w:t>
      </w:r>
      <w:proofErr w:type="gramStart"/>
      <w:r w:rsidR="52451D9A" w:rsidRPr="00AC7279">
        <w:rPr>
          <w:rFonts w:ascii="Times New Roman" w:eastAsia="Open Sans" w:hAnsi="Times New Roman" w:cs="Times New Roman"/>
          <w:color w:val="000000" w:themeColor="text1"/>
        </w:rPr>
        <w:t>olmaktadır.</w:t>
      </w:r>
      <w:r w:rsidR="66F80163" w:rsidRPr="00AC7279">
        <w:rPr>
          <w:rFonts w:ascii="Times New Roman" w:eastAsia="Open Sans" w:hAnsi="Times New Roman" w:cs="Times New Roman"/>
          <w:color w:val="000000" w:themeColor="text1"/>
        </w:rPr>
        <w:t>Kanserlerin</w:t>
      </w:r>
      <w:proofErr w:type="gramEnd"/>
      <w:r w:rsidR="66F80163" w:rsidRPr="00AC7279">
        <w:rPr>
          <w:rFonts w:ascii="Times New Roman" w:eastAsia="Open Sans" w:hAnsi="Times New Roman" w:cs="Times New Roman"/>
          <w:color w:val="000000" w:themeColor="text1"/>
        </w:rPr>
        <w:t xml:space="preserve"> </w:t>
      </w:r>
      <w:proofErr w:type="spellStart"/>
      <w:r w:rsidR="66F80163" w:rsidRPr="00AC7279">
        <w:rPr>
          <w:rFonts w:ascii="Times New Roman" w:eastAsia="Open Sans" w:hAnsi="Times New Roman" w:cs="Times New Roman"/>
          <w:color w:val="000000" w:themeColor="text1"/>
        </w:rPr>
        <w:t>mortalite</w:t>
      </w:r>
      <w:proofErr w:type="spellEnd"/>
      <w:r w:rsidR="66F80163" w:rsidRPr="00AC7279">
        <w:rPr>
          <w:rFonts w:ascii="Times New Roman" w:eastAsia="Open Sans" w:hAnsi="Times New Roman" w:cs="Times New Roman"/>
          <w:color w:val="000000" w:themeColor="text1"/>
        </w:rPr>
        <w:t xml:space="preserve"> ve </w:t>
      </w:r>
      <w:proofErr w:type="spellStart"/>
      <w:r w:rsidR="66F80163" w:rsidRPr="00AC7279">
        <w:rPr>
          <w:rFonts w:ascii="Times New Roman" w:eastAsia="Open Sans" w:hAnsi="Times New Roman" w:cs="Times New Roman"/>
          <w:color w:val="000000" w:themeColor="text1"/>
        </w:rPr>
        <w:t>morbidite</w:t>
      </w:r>
      <w:proofErr w:type="spellEnd"/>
      <w:r w:rsidR="66F80163" w:rsidRPr="00AC7279">
        <w:rPr>
          <w:rFonts w:ascii="Times New Roman" w:eastAsia="Open Sans" w:hAnsi="Times New Roman" w:cs="Times New Roman"/>
          <w:color w:val="000000" w:themeColor="text1"/>
        </w:rPr>
        <w:t xml:space="preserve"> düzeylerinin yüksek olmasıyla beraber erkenden tanımlanabilmesi de mümkündür(2). Erken teşhis edilmesiyle tedavinin mümkün olduğu ve yaşam kalitesinin artırılabildiği kanser türleri olduğu düşünüldüğünde korunmanın önem</w:t>
      </w:r>
      <w:r w:rsidR="00F22D9A">
        <w:rPr>
          <w:rFonts w:ascii="Times New Roman" w:eastAsia="Open Sans" w:hAnsi="Times New Roman" w:cs="Times New Roman"/>
          <w:color w:val="000000" w:themeColor="text1"/>
        </w:rPr>
        <w:t>i daha da artmaktadır.</w:t>
      </w:r>
    </w:p>
    <w:p w:rsidR="52451D9A" w:rsidRPr="00AC7279" w:rsidRDefault="52451D9A" w:rsidP="3A2EC72D">
      <w:pPr>
        <w:jc w:val="both"/>
        <w:rPr>
          <w:rFonts w:ascii="Times New Roman" w:hAnsi="Times New Roman" w:cs="Times New Roman"/>
          <w:color w:val="000000" w:themeColor="text1"/>
        </w:rPr>
      </w:pPr>
      <w:r w:rsidRPr="00AC7279">
        <w:rPr>
          <w:rFonts w:ascii="Times New Roman" w:eastAsia="Open Sans" w:hAnsi="Times New Roman" w:cs="Times New Roman"/>
          <w:color w:val="000000" w:themeColor="text1"/>
        </w:rPr>
        <w:t>Kanser hastalığının yükü dünya çapında her geçen gün artış göstermektedir.</w:t>
      </w:r>
    </w:p>
    <w:p w:rsidR="357D1F76" w:rsidRPr="00AC7279" w:rsidRDefault="357D1F76" w:rsidP="3A2EC72D">
      <w:pPr>
        <w:jc w:val="both"/>
        <w:rPr>
          <w:rFonts w:ascii="Times New Roman" w:hAnsi="Times New Roman" w:cs="Times New Roman"/>
          <w:color w:val="000000" w:themeColor="text1"/>
        </w:rPr>
      </w:pPr>
      <w:r w:rsidRPr="00AC7279">
        <w:rPr>
          <w:rFonts w:ascii="Times New Roman" w:eastAsia="Open Sans" w:hAnsi="Times New Roman" w:cs="Times New Roman"/>
          <w:color w:val="000000" w:themeColor="text1"/>
        </w:rPr>
        <w:t>D</w:t>
      </w:r>
      <w:r w:rsidR="52451D9A" w:rsidRPr="00AC7279">
        <w:rPr>
          <w:rFonts w:ascii="Times New Roman" w:eastAsia="Open Sans" w:hAnsi="Times New Roman" w:cs="Times New Roman"/>
          <w:color w:val="000000" w:themeColor="text1"/>
        </w:rPr>
        <w:t xml:space="preserve">ünya nüfusunun artması, yaşlanması ve kansere yol açabilecek risk faktörlerine daha çok ve uzun süre maruz kalması ile birlikte gerek tanı konacak kanser olgu sayısının gerekse bahsi geçen hastalığa bağlı ekonomik, sosyolojik ve psikolojik yükün artması beklenmektedir. </w:t>
      </w:r>
    </w:p>
    <w:p w:rsidR="52451D9A" w:rsidRPr="00AC7279" w:rsidRDefault="52451D9A" w:rsidP="3A2EC72D">
      <w:pPr>
        <w:jc w:val="both"/>
        <w:rPr>
          <w:rFonts w:ascii="Times New Roman" w:hAnsi="Times New Roman" w:cs="Times New Roman"/>
          <w:color w:val="000000" w:themeColor="text1"/>
        </w:rPr>
      </w:pPr>
      <w:r w:rsidRPr="00AC7279">
        <w:rPr>
          <w:rFonts w:ascii="Times New Roman" w:eastAsia="Open Sans" w:hAnsi="Times New Roman" w:cs="Times New Roman"/>
          <w:color w:val="000000" w:themeColor="text1"/>
        </w:rPr>
        <w:t>%90 çevresel, %10 oranında ise genetik faktörlere bağlı olarak gelişmekte olan kanserlerin, çevresel faktörler arasında yer alan; tütün kullanımı, alkol</w:t>
      </w:r>
      <w:r w:rsidR="00AC7279">
        <w:rPr>
          <w:rFonts w:ascii="Times New Roman" w:eastAsia="Open Sans" w:hAnsi="Times New Roman" w:cs="Times New Roman"/>
          <w:color w:val="000000" w:themeColor="text1"/>
        </w:rPr>
        <w:t xml:space="preserve"> </w:t>
      </w:r>
      <w:proofErr w:type="gramStart"/>
      <w:r w:rsidR="00AC7279">
        <w:rPr>
          <w:rFonts w:ascii="Times New Roman" w:eastAsia="Open Sans" w:hAnsi="Times New Roman" w:cs="Times New Roman"/>
          <w:color w:val="000000" w:themeColor="text1"/>
        </w:rPr>
        <w:t>tüketimi,</w:t>
      </w:r>
      <w:proofErr w:type="spellStart"/>
      <w:r w:rsidRPr="00AC7279">
        <w:rPr>
          <w:rFonts w:ascii="Times New Roman" w:eastAsia="Open Sans" w:hAnsi="Times New Roman" w:cs="Times New Roman"/>
          <w:color w:val="000000" w:themeColor="text1"/>
        </w:rPr>
        <w:t>obez</w:t>
      </w:r>
      <w:r w:rsidR="00AC7279">
        <w:rPr>
          <w:rFonts w:ascii="Times New Roman" w:eastAsia="Open Sans" w:hAnsi="Times New Roman" w:cs="Times New Roman"/>
          <w:color w:val="000000" w:themeColor="text1"/>
        </w:rPr>
        <w:t>ite</w:t>
      </w:r>
      <w:proofErr w:type="spellEnd"/>
      <w:proofErr w:type="gramEnd"/>
      <w:r w:rsidRPr="00AC7279">
        <w:rPr>
          <w:rFonts w:ascii="Times New Roman" w:eastAsia="Open Sans" w:hAnsi="Times New Roman" w:cs="Times New Roman"/>
          <w:color w:val="000000" w:themeColor="text1"/>
        </w:rPr>
        <w:t xml:space="preserve"> ve enfeksiyonlara </w:t>
      </w:r>
      <w:proofErr w:type="spellStart"/>
      <w:r w:rsidRPr="00AC7279">
        <w:rPr>
          <w:rFonts w:ascii="Times New Roman" w:eastAsia="Open Sans" w:hAnsi="Times New Roman" w:cs="Times New Roman"/>
          <w:color w:val="000000" w:themeColor="text1"/>
        </w:rPr>
        <w:t>maruziyetin</w:t>
      </w:r>
      <w:proofErr w:type="spellEnd"/>
      <w:r w:rsidRPr="00AC7279">
        <w:rPr>
          <w:rFonts w:ascii="Times New Roman" w:eastAsia="Open Sans" w:hAnsi="Times New Roman" w:cs="Times New Roman"/>
          <w:color w:val="000000" w:themeColor="text1"/>
        </w:rPr>
        <w:t xml:space="preserve"> engellenmesi yolu ile günümüzde %30-%50 oranında önlenebileceği bilinmektedir. Özellikle ortaya çıkışının önlenebildiği, taramalarla ölümün engellenebildiği ve erken teşhis edildiğinde tedavinin yaşam kalitesine çok şey katabildiği kanser türleri göz önüne alınırsa korunmanın önemi daha da artmaktadır.</w:t>
      </w:r>
    </w:p>
    <w:p w:rsidR="52451D9A" w:rsidRDefault="52451D9A" w:rsidP="3A2EC72D">
      <w:pPr>
        <w:jc w:val="both"/>
        <w:rPr>
          <w:rFonts w:ascii="Times New Roman" w:eastAsia="Open Sans" w:hAnsi="Times New Roman" w:cs="Times New Roman"/>
          <w:color w:val="000000" w:themeColor="text1"/>
        </w:rPr>
      </w:pPr>
      <w:r w:rsidRPr="00AC7279">
        <w:rPr>
          <w:rFonts w:ascii="Times New Roman" w:eastAsia="Open Sans" w:hAnsi="Times New Roman" w:cs="Times New Roman"/>
          <w:color w:val="000000" w:themeColor="text1"/>
        </w:rPr>
        <w:t xml:space="preserve">Yapılan çalışmalar yirmi birinci yüzyılda kanser konusunda en önemli kontrol stratejisinin korunma ve erken teşhis olduğunu açıkça göstermektedir. Bu kapsamda; kanserojen maddelerin tespiti, risk faktörlerinden kaçınma, </w:t>
      </w:r>
      <w:proofErr w:type="spellStart"/>
      <w:r w:rsidRPr="00AC7279">
        <w:rPr>
          <w:rFonts w:ascii="Times New Roman" w:eastAsia="Open Sans" w:hAnsi="Times New Roman" w:cs="Times New Roman"/>
          <w:color w:val="000000" w:themeColor="text1"/>
        </w:rPr>
        <w:t>taramave</w:t>
      </w:r>
      <w:proofErr w:type="spellEnd"/>
      <w:r w:rsidRPr="00AC7279">
        <w:rPr>
          <w:rFonts w:ascii="Times New Roman" w:eastAsia="Open Sans" w:hAnsi="Times New Roman" w:cs="Times New Roman"/>
          <w:color w:val="000000" w:themeColor="text1"/>
        </w:rPr>
        <w:t xml:space="preserve"> erken tanı en önemli önleme strat</w:t>
      </w:r>
      <w:r w:rsidR="00F22D9A">
        <w:rPr>
          <w:rFonts w:ascii="Times New Roman" w:eastAsia="Open Sans" w:hAnsi="Times New Roman" w:cs="Times New Roman"/>
          <w:color w:val="000000" w:themeColor="text1"/>
        </w:rPr>
        <w:t>ejileri arasında yer almaktadır(1).</w:t>
      </w:r>
    </w:p>
    <w:p w:rsidR="00AC7279" w:rsidRPr="00AC7279" w:rsidRDefault="00AC7279" w:rsidP="3A2EC72D">
      <w:pPr>
        <w:jc w:val="both"/>
        <w:rPr>
          <w:rFonts w:ascii="Times New Roman" w:hAnsi="Times New Roman" w:cs="Times New Roman"/>
          <w:color w:val="000000" w:themeColor="text1"/>
        </w:rPr>
      </w:pPr>
      <w:r w:rsidRPr="00AC7279">
        <w:rPr>
          <w:rFonts w:ascii="Times New Roman" w:hAnsi="Times New Roman" w:cs="Times New Roman"/>
        </w:rPr>
        <w:t xml:space="preserve">Uygun ve etkin programlarla taranan kanserlerin </w:t>
      </w:r>
      <w:proofErr w:type="spellStart"/>
      <w:r w:rsidRPr="00AC7279">
        <w:rPr>
          <w:rFonts w:ascii="Times New Roman" w:hAnsi="Times New Roman" w:cs="Times New Roman"/>
        </w:rPr>
        <w:t>prevalans</w:t>
      </w:r>
      <w:proofErr w:type="spellEnd"/>
      <w:r w:rsidRPr="00AC7279">
        <w:rPr>
          <w:rFonts w:ascii="Times New Roman" w:hAnsi="Times New Roman" w:cs="Times New Roman"/>
        </w:rPr>
        <w:t xml:space="preserve"> ve </w:t>
      </w:r>
      <w:proofErr w:type="spellStart"/>
      <w:r w:rsidRPr="00AC7279">
        <w:rPr>
          <w:rFonts w:ascii="Times New Roman" w:hAnsi="Times New Roman" w:cs="Times New Roman"/>
        </w:rPr>
        <w:t>mortalite</w:t>
      </w:r>
      <w:proofErr w:type="spellEnd"/>
      <w:r w:rsidRPr="00AC7279">
        <w:rPr>
          <w:rFonts w:ascii="Times New Roman" w:hAnsi="Times New Roman" w:cs="Times New Roman"/>
        </w:rPr>
        <w:t xml:space="preserve"> oranlarının azalması sağlanmakta, ayrıca oluşacak maliyetler de düşürülebilmektedir.</w:t>
      </w:r>
      <w:r w:rsidR="00F22D9A">
        <w:rPr>
          <w:rFonts w:ascii="Times New Roman" w:hAnsi="Times New Roman" w:cs="Times New Roman"/>
        </w:rPr>
        <w:t>(4)</w:t>
      </w:r>
    </w:p>
    <w:p w:rsidR="52451D9A" w:rsidRPr="00AC7279" w:rsidRDefault="52451D9A" w:rsidP="3A2EC72D">
      <w:pPr>
        <w:jc w:val="both"/>
        <w:rPr>
          <w:rFonts w:ascii="Times New Roman" w:hAnsi="Times New Roman" w:cs="Times New Roman"/>
          <w:color w:val="000000" w:themeColor="text1"/>
        </w:rPr>
      </w:pPr>
      <w:r w:rsidRPr="00AC7279">
        <w:rPr>
          <w:rFonts w:ascii="Times New Roman" w:eastAsia="Open Sans" w:hAnsi="Times New Roman" w:cs="Times New Roman"/>
          <w:color w:val="000000" w:themeColor="text1"/>
        </w:rPr>
        <w:t>Kanser Erken Teşhis, Tarama ve Eğitim Merkezleri (KETEM), Toplum Sağlığı Merkezleri (TSM), Sağlıklı Hayat Merkezleri (SHM), Aile Sağlığı Merkezleri (ASM) ve Mobil kanser tarama araçlarında:</w:t>
      </w:r>
    </w:p>
    <w:p w:rsidR="52451D9A" w:rsidRPr="00AC7279" w:rsidRDefault="52451D9A" w:rsidP="3A2EC72D">
      <w:pPr>
        <w:pStyle w:val="ListeParagraf"/>
        <w:numPr>
          <w:ilvl w:val="0"/>
          <w:numId w:val="1"/>
        </w:numPr>
        <w:jc w:val="both"/>
        <w:rPr>
          <w:rFonts w:ascii="Times New Roman" w:eastAsia="Open Sans" w:hAnsi="Times New Roman" w:cs="Times New Roman"/>
          <w:color w:val="000000" w:themeColor="text1"/>
        </w:rPr>
      </w:pPr>
      <w:r w:rsidRPr="00AC7279">
        <w:rPr>
          <w:rFonts w:ascii="Times New Roman" w:eastAsia="Open Sans" w:hAnsi="Times New Roman" w:cs="Times New Roman"/>
          <w:b/>
          <w:bCs/>
          <w:color w:val="000000" w:themeColor="text1"/>
        </w:rPr>
        <w:t>40-69</w:t>
      </w:r>
      <w:r w:rsidRPr="00AC7279">
        <w:rPr>
          <w:rFonts w:ascii="Times New Roman" w:eastAsia="Open Sans" w:hAnsi="Times New Roman" w:cs="Times New Roman"/>
          <w:color w:val="000000" w:themeColor="text1"/>
        </w:rPr>
        <w:t xml:space="preserve">yaş arası kadınlara </w:t>
      </w:r>
      <w:r w:rsidRPr="00AC7279">
        <w:rPr>
          <w:rFonts w:ascii="Times New Roman" w:eastAsia="Open Sans" w:hAnsi="Times New Roman" w:cs="Times New Roman"/>
          <w:b/>
          <w:bCs/>
          <w:color w:val="000000" w:themeColor="text1"/>
        </w:rPr>
        <w:t>2 yılda</w:t>
      </w:r>
      <w:r w:rsidR="00AC7279">
        <w:rPr>
          <w:rFonts w:ascii="Times New Roman" w:eastAsia="Open Sans" w:hAnsi="Times New Roman" w:cs="Times New Roman"/>
          <w:b/>
          <w:bCs/>
          <w:color w:val="000000" w:themeColor="text1"/>
        </w:rPr>
        <w:t xml:space="preserve"> </w:t>
      </w:r>
      <w:r w:rsidRPr="00AC7279">
        <w:rPr>
          <w:rFonts w:ascii="Times New Roman" w:eastAsia="Open Sans" w:hAnsi="Times New Roman" w:cs="Times New Roman"/>
          <w:color w:val="000000" w:themeColor="text1"/>
        </w:rPr>
        <w:t xml:space="preserve">bir meme kanseri taraması </w:t>
      </w:r>
    </w:p>
    <w:p w:rsidR="52451D9A" w:rsidRPr="00AC7279" w:rsidRDefault="52451D9A" w:rsidP="3A2EC72D">
      <w:pPr>
        <w:pStyle w:val="ListeParagraf"/>
        <w:numPr>
          <w:ilvl w:val="0"/>
          <w:numId w:val="1"/>
        </w:numPr>
        <w:jc w:val="both"/>
        <w:rPr>
          <w:rFonts w:ascii="Times New Roman" w:eastAsia="Open Sans" w:hAnsi="Times New Roman" w:cs="Times New Roman"/>
          <w:color w:val="000000" w:themeColor="text1"/>
        </w:rPr>
      </w:pPr>
      <w:r w:rsidRPr="00AC7279">
        <w:rPr>
          <w:rFonts w:ascii="Times New Roman" w:eastAsia="Open Sans" w:hAnsi="Times New Roman" w:cs="Times New Roman"/>
          <w:b/>
          <w:bCs/>
          <w:color w:val="000000" w:themeColor="text1"/>
        </w:rPr>
        <w:t>30-65</w:t>
      </w:r>
      <w:r w:rsidRPr="00AC7279">
        <w:rPr>
          <w:rFonts w:ascii="Times New Roman" w:eastAsia="Open Sans" w:hAnsi="Times New Roman" w:cs="Times New Roman"/>
          <w:color w:val="000000" w:themeColor="text1"/>
        </w:rPr>
        <w:t xml:space="preserve">yaş arası kadınlara </w:t>
      </w:r>
      <w:r w:rsidRPr="00AC7279">
        <w:rPr>
          <w:rFonts w:ascii="Times New Roman" w:eastAsia="Open Sans" w:hAnsi="Times New Roman" w:cs="Times New Roman"/>
          <w:b/>
          <w:bCs/>
          <w:color w:val="000000" w:themeColor="text1"/>
        </w:rPr>
        <w:t>5 yıl da</w:t>
      </w:r>
      <w:r w:rsidR="00AC7279">
        <w:rPr>
          <w:rFonts w:ascii="Times New Roman" w:eastAsia="Open Sans" w:hAnsi="Times New Roman" w:cs="Times New Roman"/>
          <w:b/>
          <w:bCs/>
          <w:color w:val="000000" w:themeColor="text1"/>
        </w:rPr>
        <w:t xml:space="preserve"> </w:t>
      </w:r>
      <w:r w:rsidRPr="00AC7279">
        <w:rPr>
          <w:rFonts w:ascii="Times New Roman" w:eastAsia="Open Sans" w:hAnsi="Times New Roman" w:cs="Times New Roman"/>
          <w:color w:val="000000" w:themeColor="text1"/>
        </w:rPr>
        <w:t xml:space="preserve">bir rahim ağzı kanseri taraması </w:t>
      </w:r>
    </w:p>
    <w:p w:rsidR="52451D9A" w:rsidRPr="00AC7279" w:rsidRDefault="52451D9A" w:rsidP="3A2EC72D">
      <w:pPr>
        <w:pStyle w:val="ListeParagraf"/>
        <w:numPr>
          <w:ilvl w:val="0"/>
          <w:numId w:val="1"/>
        </w:numPr>
        <w:jc w:val="both"/>
        <w:rPr>
          <w:rFonts w:ascii="Times New Roman" w:eastAsia="Open Sans" w:hAnsi="Times New Roman" w:cs="Times New Roman"/>
          <w:color w:val="000000" w:themeColor="text1"/>
        </w:rPr>
      </w:pPr>
      <w:r w:rsidRPr="00AC7279">
        <w:rPr>
          <w:rFonts w:ascii="Times New Roman" w:eastAsia="Open Sans" w:hAnsi="Times New Roman" w:cs="Times New Roman"/>
          <w:b/>
          <w:bCs/>
          <w:color w:val="000000" w:themeColor="text1"/>
        </w:rPr>
        <w:t>50-70</w:t>
      </w:r>
      <w:r w:rsidRPr="00AC7279">
        <w:rPr>
          <w:rFonts w:ascii="Times New Roman" w:eastAsia="Open Sans" w:hAnsi="Times New Roman" w:cs="Times New Roman"/>
          <w:color w:val="000000" w:themeColor="text1"/>
        </w:rPr>
        <w:t xml:space="preserve">yaş arası </w:t>
      </w:r>
      <w:r w:rsidRPr="00AC7279">
        <w:rPr>
          <w:rFonts w:ascii="Times New Roman" w:eastAsia="Open Sans" w:hAnsi="Times New Roman" w:cs="Times New Roman"/>
          <w:b/>
          <w:bCs/>
          <w:color w:val="000000" w:themeColor="text1"/>
        </w:rPr>
        <w:t xml:space="preserve">kadın ve erkeklere 2 </w:t>
      </w:r>
      <w:proofErr w:type="spellStart"/>
      <w:r w:rsidRPr="00AC7279">
        <w:rPr>
          <w:rFonts w:ascii="Times New Roman" w:eastAsia="Open Sans" w:hAnsi="Times New Roman" w:cs="Times New Roman"/>
          <w:b/>
          <w:bCs/>
          <w:color w:val="000000" w:themeColor="text1"/>
        </w:rPr>
        <w:t>yılda</w:t>
      </w:r>
      <w:r w:rsidRPr="00AC7279">
        <w:rPr>
          <w:rFonts w:ascii="Times New Roman" w:eastAsia="Open Sans" w:hAnsi="Times New Roman" w:cs="Times New Roman"/>
          <w:color w:val="000000" w:themeColor="text1"/>
        </w:rPr>
        <w:t>bir</w:t>
      </w:r>
      <w:proofErr w:type="spellEnd"/>
      <w:r w:rsidRPr="00AC7279">
        <w:rPr>
          <w:rFonts w:ascii="Times New Roman" w:eastAsia="Open Sans" w:hAnsi="Times New Roman" w:cs="Times New Roman"/>
          <w:color w:val="000000" w:themeColor="text1"/>
        </w:rPr>
        <w:t xml:space="preserve"> kalın</w:t>
      </w:r>
      <w:r w:rsidR="00AC7279">
        <w:rPr>
          <w:rFonts w:ascii="Times New Roman" w:eastAsia="Open Sans" w:hAnsi="Times New Roman" w:cs="Times New Roman"/>
          <w:color w:val="000000" w:themeColor="text1"/>
        </w:rPr>
        <w:t xml:space="preserve"> </w:t>
      </w:r>
      <w:r w:rsidRPr="00AC7279">
        <w:rPr>
          <w:rFonts w:ascii="Times New Roman" w:eastAsia="Open Sans" w:hAnsi="Times New Roman" w:cs="Times New Roman"/>
          <w:color w:val="000000" w:themeColor="text1"/>
        </w:rPr>
        <w:t xml:space="preserve">bağırsak kanseri taramaları </w:t>
      </w:r>
    </w:p>
    <w:p w:rsidR="00AC7279" w:rsidRPr="00AC7279" w:rsidRDefault="52451D9A" w:rsidP="3A2EC72D">
      <w:pPr>
        <w:jc w:val="both"/>
        <w:rPr>
          <w:rFonts w:ascii="Times New Roman" w:eastAsia="Open Sans" w:hAnsi="Times New Roman" w:cs="Times New Roman"/>
          <w:color w:val="000000" w:themeColor="text1"/>
        </w:rPr>
      </w:pPr>
      <w:r w:rsidRPr="00AC7279">
        <w:rPr>
          <w:rFonts w:ascii="Times New Roman" w:eastAsia="Open Sans" w:hAnsi="Times New Roman" w:cs="Times New Roman"/>
          <w:b/>
          <w:bCs/>
          <w:color w:val="000000" w:themeColor="text1"/>
        </w:rPr>
        <w:t>ÜCRETSİZ</w:t>
      </w:r>
      <w:r w:rsidRPr="00AC7279">
        <w:rPr>
          <w:rFonts w:ascii="Times New Roman" w:eastAsia="Open Sans" w:hAnsi="Times New Roman" w:cs="Times New Roman"/>
          <w:color w:val="000000" w:themeColor="text1"/>
        </w:rPr>
        <w:t xml:space="preserve"> olarak yapılmaktadır.</w:t>
      </w:r>
    </w:p>
    <w:p w:rsidR="52451D9A" w:rsidRPr="00AC7279" w:rsidRDefault="52451D9A" w:rsidP="3A2EC72D">
      <w:pPr>
        <w:jc w:val="both"/>
        <w:rPr>
          <w:rFonts w:ascii="Times New Roman" w:hAnsi="Times New Roman" w:cs="Times New Roman"/>
          <w:color w:val="000000" w:themeColor="text1"/>
        </w:rPr>
      </w:pPr>
      <w:r w:rsidRPr="00AC7279">
        <w:rPr>
          <w:rFonts w:ascii="Times New Roman" w:eastAsia="Open Sans" w:hAnsi="Times New Roman" w:cs="Times New Roman"/>
          <w:color w:val="000000" w:themeColor="text1"/>
        </w:rPr>
        <w:t xml:space="preserve">Tarama sonrasında pozitif ya da şüpheli bulunan kişiler, tarama sonrası teşhis merkezlerimize yönlendirilmekte ve ileri tetkikler yapılmaktadır. Teşhis ve tedavi hizmetleri ikinci ve üçüncü basamak sağlık kuruluşları tarafından yapılmaktadır. </w:t>
      </w:r>
    </w:p>
    <w:p w:rsidR="3A2EC72D" w:rsidRPr="00AC7279" w:rsidRDefault="52451D9A" w:rsidP="00AC7279">
      <w:pPr>
        <w:jc w:val="both"/>
        <w:rPr>
          <w:rFonts w:ascii="Times New Roman" w:hAnsi="Times New Roman" w:cs="Times New Roman"/>
          <w:color w:val="000000" w:themeColor="text1"/>
        </w:rPr>
      </w:pPr>
      <w:r w:rsidRPr="00AC7279">
        <w:rPr>
          <w:rFonts w:ascii="Times New Roman" w:eastAsia="Open Sans" w:hAnsi="Times New Roman" w:cs="Times New Roman"/>
          <w:color w:val="000000" w:themeColor="text1"/>
        </w:rPr>
        <w:t>Kansere karşı mücadelede “</w:t>
      </w:r>
      <w:proofErr w:type="spellStart"/>
      <w:r w:rsidRPr="00AC7279">
        <w:rPr>
          <w:rFonts w:ascii="Times New Roman" w:eastAsia="Open Sans" w:hAnsi="Times New Roman" w:cs="Times New Roman"/>
          <w:color w:val="000000" w:themeColor="text1"/>
        </w:rPr>
        <w:t>Farkındalık</w:t>
      </w:r>
      <w:proofErr w:type="spellEnd"/>
      <w:r w:rsidRPr="00AC7279">
        <w:rPr>
          <w:rFonts w:ascii="Times New Roman" w:eastAsia="Open Sans" w:hAnsi="Times New Roman" w:cs="Times New Roman"/>
          <w:color w:val="000000" w:themeColor="text1"/>
        </w:rPr>
        <w:t xml:space="preserve"> ve Bilinç Düzeyinin arttırılması” önemli olup, Nisan ayının ilk haftası ülkemizde “Kanser Ha</w:t>
      </w:r>
      <w:r w:rsidR="00F22D9A">
        <w:rPr>
          <w:rFonts w:ascii="Times New Roman" w:eastAsia="Open Sans" w:hAnsi="Times New Roman" w:cs="Times New Roman"/>
          <w:color w:val="000000" w:themeColor="text1"/>
        </w:rPr>
        <w:t>ftası” olarak kabul edilmiştir(1).</w:t>
      </w:r>
    </w:p>
    <w:p w:rsidR="66A13C69" w:rsidRPr="00AC7279" w:rsidRDefault="66A13C69" w:rsidP="3A2EC72D">
      <w:pPr>
        <w:rPr>
          <w:rFonts w:ascii="Times New Roman" w:hAnsi="Times New Roman" w:cs="Times New Roman"/>
          <w:color w:val="000000" w:themeColor="text1"/>
        </w:rPr>
      </w:pPr>
      <w:r w:rsidRPr="00AC7279">
        <w:rPr>
          <w:rFonts w:ascii="Times New Roman" w:hAnsi="Times New Roman" w:cs="Times New Roman"/>
          <w:color w:val="000000" w:themeColor="text1"/>
        </w:rPr>
        <w:t>Kaynakça</w:t>
      </w:r>
    </w:p>
    <w:p w:rsidR="212AC8D7" w:rsidRPr="00AC7279" w:rsidRDefault="212AC8D7" w:rsidP="3A2EC72D">
      <w:pPr>
        <w:rPr>
          <w:rFonts w:ascii="Times New Roman" w:eastAsia="Calibri" w:hAnsi="Times New Roman" w:cs="Times New Roman"/>
          <w:color w:val="000000" w:themeColor="text1"/>
        </w:rPr>
      </w:pPr>
      <w:r w:rsidRPr="00AC7279">
        <w:rPr>
          <w:rFonts w:ascii="Times New Roman" w:hAnsi="Times New Roman" w:cs="Times New Roman"/>
          <w:color w:val="000000" w:themeColor="text1"/>
        </w:rPr>
        <w:t>1)Halk Sağlığı Genel Müdürlüğü.</w:t>
      </w:r>
      <w:proofErr w:type="spellStart"/>
      <w:r w:rsidRPr="00AC7279">
        <w:rPr>
          <w:rFonts w:ascii="Times New Roman" w:hAnsi="Times New Roman" w:cs="Times New Roman"/>
          <w:color w:val="000000" w:themeColor="text1"/>
        </w:rPr>
        <w:t>Ka</w:t>
      </w:r>
      <w:r w:rsidR="29F37078" w:rsidRPr="00AC7279">
        <w:rPr>
          <w:rFonts w:ascii="Times New Roman" w:hAnsi="Times New Roman" w:cs="Times New Roman"/>
          <w:color w:val="000000" w:themeColor="text1"/>
        </w:rPr>
        <w:t>nserhaftası</w:t>
      </w:r>
      <w:proofErr w:type="spellEnd"/>
      <w:r w:rsidR="29F37078" w:rsidRPr="00AC7279">
        <w:rPr>
          <w:rFonts w:ascii="Times New Roman" w:hAnsi="Times New Roman" w:cs="Times New Roman"/>
          <w:color w:val="000000" w:themeColor="text1"/>
        </w:rPr>
        <w:t>.</w:t>
      </w:r>
      <w:proofErr w:type="spellStart"/>
      <w:r w:rsidR="29F37078" w:rsidRPr="00AC7279">
        <w:rPr>
          <w:rFonts w:ascii="Times New Roman" w:hAnsi="Times New Roman" w:cs="Times New Roman"/>
          <w:color w:val="000000" w:themeColor="text1"/>
        </w:rPr>
        <w:t>available</w:t>
      </w:r>
      <w:proofErr w:type="spellEnd"/>
      <w:r w:rsidR="29F37078" w:rsidRPr="00AC7279">
        <w:rPr>
          <w:rFonts w:ascii="Times New Roman" w:hAnsi="Times New Roman" w:cs="Times New Roman"/>
          <w:color w:val="000000" w:themeColor="text1"/>
        </w:rPr>
        <w:t xml:space="preserve"> form:</w:t>
      </w:r>
      <w:hyperlink r:id="rId5" w:anchor=":~:text=Her%20y%C4%B1l%201%2D7%20Nisan,art%C4%B1rmak%20i%C3%A7in%20bir%C3%A7ok%20etkinlik%20d%C3%BCzenlenmektedir.Erişim tarihi:28.03.203">
        <w:r w:rsidRPr="00AC7279">
          <w:rPr>
            <w:rStyle w:val="Kpr"/>
            <w:rFonts w:ascii="Times New Roman" w:eastAsia="Calibri" w:hAnsi="Times New Roman" w:cs="Times New Roman"/>
            <w:color w:val="000000" w:themeColor="text1"/>
          </w:rPr>
          <w:t>https://hsgm.saglik.gov.tr/tr/kanser-haber/1-7-nisan-kanser-haftasi.html#:~:text=Her%20y%C4%B1l%201%2D7%20Nisan,art%C4%B1rmak%20i%C3%A7in%20bir%C3%A7ok%20etkinlik%20d%C3%BCzenlenmektedir.</w:t>
        </w:r>
        <w:r w:rsidR="2D55DAEE" w:rsidRPr="00AC7279">
          <w:rPr>
            <w:rStyle w:val="Kpr"/>
            <w:rFonts w:ascii="Times New Roman" w:eastAsia="Calibri" w:hAnsi="Times New Roman" w:cs="Times New Roman"/>
            <w:color w:val="000000" w:themeColor="text1"/>
          </w:rPr>
          <w:t>Erişim tarihi:28.03.2023</w:t>
        </w:r>
      </w:hyperlink>
    </w:p>
    <w:p w:rsidR="2D55DAEE" w:rsidRPr="00AC7279" w:rsidRDefault="2D55DAEE" w:rsidP="3A2EC72D">
      <w:pPr>
        <w:rPr>
          <w:rFonts w:ascii="Times New Roman" w:eastAsia="Calibri" w:hAnsi="Times New Roman" w:cs="Times New Roman"/>
          <w:color w:val="000000" w:themeColor="text1"/>
        </w:rPr>
      </w:pPr>
      <w:r w:rsidRPr="00AC7279">
        <w:rPr>
          <w:rFonts w:ascii="Times New Roman" w:eastAsia="Calibri" w:hAnsi="Times New Roman" w:cs="Times New Roman"/>
          <w:color w:val="000000" w:themeColor="text1"/>
        </w:rPr>
        <w:t>2)</w:t>
      </w:r>
      <w:r w:rsidR="0963005A" w:rsidRPr="00AC7279">
        <w:rPr>
          <w:rFonts w:ascii="Times New Roman" w:eastAsia="Calibri" w:hAnsi="Times New Roman" w:cs="Times New Roman"/>
          <w:color w:val="000000" w:themeColor="text1"/>
        </w:rPr>
        <w:t xml:space="preserve"> </w:t>
      </w:r>
      <w:proofErr w:type="spellStart"/>
      <w:r w:rsidR="0963005A" w:rsidRPr="00AC7279">
        <w:rPr>
          <w:rFonts w:ascii="Times New Roman" w:eastAsia="Calibri" w:hAnsi="Times New Roman" w:cs="Times New Roman"/>
          <w:color w:val="000000" w:themeColor="text1"/>
        </w:rPr>
        <w:t>Cancer</w:t>
      </w:r>
      <w:proofErr w:type="spellEnd"/>
      <w:r w:rsidR="0963005A" w:rsidRPr="00AC7279">
        <w:rPr>
          <w:rFonts w:ascii="Times New Roman" w:eastAsia="Calibri" w:hAnsi="Times New Roman" w:cs="Times New Roman"/>
          <w:color w:val="000000" w:themeColor="text1"/>
        </w:rPr>
        <w:t xml:space="preserve"> </w:t>
      </w:r>
      <w:proofErr w:type="spellStart"/>
      <w:r w:rsidR="0963005A" w:rsidRPr="00AC7279">
        <w:rPr>
          <w:rFonts w:ascii="Times New Roman" w:eastAsia="Calibri" w:hAnsi="Times New Roman" w:cs="Times New Roman"/>
          <w:color w:val="000000" w:themeColor="text1"/>
        </w:rPr>
        <w:t>Key</w:t>
      </w:r>
      <w:proofErr w:type="spellEnd"/>
      <w:r w:rsidR="0963005A" w:rsidRPr="00AC7279">
        <w:rPr>
          <w:rFonts w:ascii="Times New Roman" w:eastAsia="Calibri" w:hAnsi="Times New Roman" w:cs="Times New Roman"/>
          <w:color w:val="000000" w:themeColor="text1"/>
        </w:rPr>
        <w:t xml:space="preserve"> </w:t>
      </w:r>
      <w:proofErr w:type="spellStart"/>
      <w:r w:rsidR="0963005A" w:rsidRPr="00AC7279">
        <w:rPr>
          <w:rFonts w:ascii="Times New Roman" w:eastAsia="Calibri" w:hAnsi="Times New Roman" w:cs="Times New Roman"/>
          <w:color w:val="000000" w:themeColor="text1"/>
        </w:rPr>
        <w:t>facts</w:t>
      </w:r>
      <w:proofErr w:type="spellEnd"/>
      <w:r w:rsidR="0963005A" w:rsidRPr="00AC7279">
        <w:rPr>
          <w:rFonts w:ascii="Times New Roman" w:eastAsia="Calibri" w:hAnsi="Times New Roman" w:cs="Times New Roman"/>
          <w:color w:val="000000" w:themeColor="text1"/>
        </w:rPr>
        <w:t xml:space="preserve">. 3 </w:t>
      </w:r>
      <w:proofErr w:type="spellStart"/>
      <w:r w:rsidR="0963005A" w:rsidRPr="00AC7279">
        <w:rPr>
          <w:rFonts w:ascii="Times New Roman" w:eastAsia="Calibri" w:hAnsi="Times New Roman" w:cs="Times New Roman"/>
          <w:color w:val="000000" w:themeColor="text1"/>
        </w:rPr>
        <w:t>February</w:t>
      </w:r>
      <w:proofErr w:type="spellEnd"/>
      <w:r w:rsidR="0963005A" w:rsidRPr="00AC7279">
        <w:rPr>
          <w:rFonts w:ascii="Times New Roman" w:eastAsia="Calibri" w:hAnsi="Times New Roman" w:cs="Times New Roman"/>
          <w:color w:val="000000" w:themeColor="text1"/>
        </w:rPr>
        <w:t xml:space="preserve"> 2022.WHO. </w:t>
      </w:r>
    </w:p>
    <w:p w:rsidR="0963005A" w:rsidRPr="00AC7279" w:rsidRDefault="003E2DF7">
      <w:pPr>
        <w:rPr>
          <w:rFonts w:ascii="Times New Roman" w:hAnsi="Times New Roman" w:cs="Times New Roman"/>
          <w:color w:val="000000" w:themeColor="text1"/>
        </w:rPr>
      </w:pPr>
      <w:hyperlink r:id="rId6">
        <w:r w:rsidR="0963005A" w:rsidRPr="00AC7279">
          <w:rPr>
            <w:rStyle w:val="Kpr"/>
            <w:rFonts w:ascii="Times New Roman" w:eastAsia="Calibri" w:hAnsi="Times New Roman" w:cs="Times New Roman"/>
            <w:color w:val="000000" w:themeColor="text1"/>
          </w:rPr>
          <w:t>https://www.who.int/news-</w:t>
        </w:r>
      </w:hyperlink>
    </w:p>
    <w:p w:rsidR="0963005A" w:rsidRPr="00AC7279" w:rsidRDefault="0963005A">
      <w:pPr>
        <w:rPr>
          <w:rFonts w:ascii="Times New Roman" w:hAnsi="Times New Roman" w:cs="Times New Roman"/>
          <w:color w:val="000000" w:themeColor="text1"/>
        </w:rPr>
      </w:pPr>
      <w:proofErr w:type="spellStart"/>
      <w:r w:rsidRPr="00AC7279">
        <w:rPr>
          <w:rFonts w:ascii="Times New Roman" w:eastAsia="Calibri" w:hAnsi="Times New Roman" w:cs="Times New Roman"/>
          <w:color w:val="000000" w:themeColor="text1"/>
        </w:rPr>
        <w:t>room</w:t>
      </w:r>
      <w:proofErr w:type="spellEnd"/>
      <w:r w:rsidRPr="00AC7279">
        <w:rPr>
          <w:rFonts w:ascii="Times New Roman" w:eastAsia="Calibri" w:hAnsi="Times New Roman" w:cs="Times New Roman"/>
          <w:color w:val="000000" w:themeColor="text1"/>
        </w:rPr>
        <w:t>/</w:t>
      </w:r>
      <w:proofErr w:type="spellStart"/>
      <w:r w:rsidRPr="00AC7279">
        <w:rPr>
          <w:rFonts w:ascii="Times New Roman" w:eastAsia="Calibri" w:hAnsi="Times New Roman" w:cs="Times New Roman"/>
          <w:color w:val="000000" w:themeColor="text1"/>
        </w:rPr>
        <w:t>fact</w:t>
      </w:r>
      <w:proofErr w:type="spellEnd"/>
      <w:r w:rsidRPr="00AC7279">
        <w:rPr>
          <w:rFonts w:ascii="Times New Roman" w:eastAsia="Calibri" w:hAnsi="Times New Roman" w:cs="Times New Roman"/>
          <w:color w:val="000000" w:themeColor="text1"/>
        </w:rPr>
        <w:t>-</w:t>
      </w:r>
      <w:proofErr w:type="spellStart"/>
      <w:r w:rsidRPr="00AC7279">
        <w:rPr>
          <w:rFonts w:ascii="Times New Roman" w:eastAsia="Calibri" w:hAnsi="Times New Roman" w:cs="Times New Roman"/>
          <w:color w:val="000000" w:themeColor="text1"/>
        </w:rPr>
        <w:t>sheets</w:t>
      </w:r>
      <w:proofErr w:type="spellEnd"/>
      <w:r w:rsidRPr="00AC7279">
        <w:rPr>
          <w:rFonts w:ascii="Times New Roman" w:eastAsia="Calibri" w:hAnsi="Times New Roman" w:cs="Times New Roman"/>
          <w:color w:val="000000" w:themeColor="text1"/>
        </w:rPr>
        <w:t>/</w:t>
      </w:r>
      <w:proofErr w:type="spellStart"/>
      <w:r w:rsidRPr="00AC7279">
        <w:rPr>
          <w:rFonts w:ascii="Times New Roman" w:eastAsia="Calibri" w:hAnsi="Times New Roman" w:cs="Times New Roman"/>
          <w:color w:val="000000" w:themeColor="text1"/>
        </w:rPr>
        <w:t>detail</w:t>
      </w:r>
      <w:proofErr w:type="spellEnd"/>
      <w:r w:rsidRPr="00AC7279">
        <w:rPr>
          <w:rFonts w:ascii="Times New Roman" w:eastAsia="Calibri" w:hAnsi="Times New Roman" w:cs="Times New Roman"/>
          <w:color w:val="000000" w:themeColor="text1"/>
        </w:rPr>
        <w:t>/</w:t>
      </w:r>
      <w:proofErr w:type="spellStart"/>
      <w:r w:rsidRPr="00AC7279">
        <w:rPr>
          <w:rFonts w:ascii="Times New Roman" w:eastAsia="Calibri" w:hAnsi="Times New Roman" w:cs="Times New Roman"/>
          <w:color w:val="000000" w:themeColor="text1"/>
        </w:rPr>
        <w:t>cancer</w:t>
      </w:r>
      <w:proofErr w:type="spellEnd"/>
      <w:r w:rsidRPr="00AC7279">
        <w:rPr>
          <w:rFonts w:ascii="Times New Roman" w:eastAsia="Calibri" w:hAnsi="Times New Roman" w:cs="Times New Roman"/>
          <w:color w:val="000000" w:themeColor="text1"/>
        </w:rPr>
        <w:t xml:space="preserve"> (erişim:05.07.2022) </w:t>
      </w:r>
    </w:p>
    <w:p w:rsidR="0963005A" w:rsidRPr="00AC7279" w:rsidRDefault="0963005A">
      <w:pPr>
        <w:rPr>
          <w:rFonts w:ascii="Times New Roman" w:hAnsi="Times New Roman" w:cs="Times New Roman"/>
          <w:color w:val="000000" w:themeColor="text1"/>
        </w:rPr>
      </w:pPr>
      <w:r w:rsidRPr="00AC7279">
        <w:rPr>
          <w:rFonts w:ascii="Times New Roman" w:eastAsia="Calibri" w:hAnsi="Times New Roman" w:cs="Times New Roman"/>
          <w:color w:val="000000" w:themeColor="text1"/>
        </w:rPr>
        <w:t xml:space="preserve">3) T.C. Sağlık Bakanlığı Sağlık İstatistikleri Yıllığı 2019. Sağlık Bilgi </w:t>
      </w:r>
    </w:p>
    <w:p w:rsidR="0963005A" w:rsidRDefault="0963005A">
      <w:pPr>
        <w:rPr>
          <w:rFonts w:ascii="Times New Roman" w:eastAsia="Calibri" w:hAnsi="Times New Roman" w:cs="Times New Roman"/>
          <w:color w:val="000000" w:themeColor="text1"/>
        </w:rPr>
      </w:pPr>
      <w:r w:rsidRPr="00AC7279">
        <w:rPr>
          <w:rFonts w:ascii="Times New Roman" w:eastAsia="Calibri" w:hAnsi="Times New Roman" w:cs="Times New Roman"/>
          <w:color w:val="000000" w:themeColor="text1"/>
        </w:rPr>
        <w:t>Sistemleri Genel Müdürlüğü, Sağlık Bakanlığı, Ankara, 2021</w:t>
      </w:r>
    </w:p>
    <w:p w:rsidR="00F22D9A" w:rsidRPr="00F22D9A" w:rsidRDefault="00F22D9A">
      <w:pPr>
        <w:rPr>
          <w:rFonts w:ascii="Times New Roman" w:hAnsi="Times New Roman" w:cs="Times New Roman"/>
          <w:color w:val="000000" w:themeColor="text1"/>
        </w:rPr>
      </w:pPr>
      <w:r w:rsidRPr="00F22D9A">
        <w:rPr>
          <w:rFonts w:ascii="Times New Roman" w:eastAsia="Calibri" w:hAnsi="Times New Roman" w:cs="Times New Roman"/>
          <w:color w:val="000000" w:themeColor="text1"/>
        </w:rPr>
        <w:t>4)</w:t>
      </w:r>
      <w:r w:rsidRPr="00F22D9A">
        <w:rPr>
          <w:rFonts w:ascii="Times New Roman" w:hAnsi="Times New Roman" w:cs="Times New Roman"/>
          <w:color w:val="212529"/>
          <w:shd w:val="clear" w:color="auto" w:fill="F7F8FA"/>
        </w:rPr>
        <w:t xml:space="preserve"> </w:t>
      </w:r>
      <w:proofErr w:type="spellStart"/>
      <w:r w:rsidRPr="00F22D9A">
        <w:rPr>
          <w:rFonts w:ascii="Times New Roman" w:hAnsi="Times New Roman" w:cs="Times New Roman"/>
          <w:color w:val="212529"/>
          <w:shd w:val="clear" w:color="auto" w:fill="F7F8FA"/>
        </w:rPr>
        <w:t>Tunçez</w:t>
      </w:r>
      <w:proofErr w:type="spellEnd"/>
      <w:r w:rsidRPr="00F22D9A">
        <w:rPr>
          <w:rFonts w:ascii="Times New Roman" w:hAnsi="Times New Roman" w:cs="Times New Roman"/>
          <w:color w:val="212529"/>
          <w:shd w:val="clear" w:color="auto" w:fill="F7F8FA"/>
        </w:rPr>
        <w:t xml:space="preserve"> İ. H. , Aksoy N. , Koç M. Ulusal Kanser Tarama Programı Sonuçları; Bir İl Örneği. </w:t>
      </w:r>
      <w:proofErr w:type="spellStart"/>
      <w:r w:rsidRPr="00F22D9A">
        <w:rPr>
          <w:rFonts w:ascii="Times New Roman" w:hAnsi="Times New Roman" w:cs="Times New Roman"/>
          <w:color w:val="212529"/>
          <w:shd w:val="clear" w:color="auto" w:fill="F7F8FA"/>
        </w:rPr>
        <w:t>Phnx</w:t>
      </w:r>
      <w:proofErr w:type="spellEnd"/>
      <w:r w:rsidRPr="00F22D9A">
        <w:rPr>
          <w:rFonts w:ascii="Times New Roman" w:hAnsi="Times New Roman" w:cs="Times New Roman"/>
          <w:color w:val="212529"/>
          <w:shd w:val="clear" w:color="auto" w:fill="F7F8FA"/>
        </w:rPr>
        <w:t xml:space="preserve"> </w:t>
      </w:r>
      <w:proofErr w:type="spellStart"/>
      <w:r w:rsidRPr="00F22D9A">
        <w:rPr>
          <w:rFonts w:ascii="Times New Roman" w:hAnsi="Times New Roman" w:cs="Times New Roman"/>
          <w:color w:val="212529"/>
          <w:shd w:val="clear" w:color="auto" w:fill="F7F8FA"/>
        </w:rPr>
        <w:t>Med</w:t>
      </w:r>
      <w:proofErr w:type="spellEnd"/>
      <w:r w:rsidRPr="00F22D9A">
        <w:rPr>
          <w:rFonts w:ascii="Times New Roman" w:hAnsi="Times New Roman" w:cs="Times New Roman"/>
          <w:color w:val="212529"/>
          <w:shd w:val="clear" w:color="auto" w:fill="F7F8FA"/>
        </w:rPr>
        <w:t xml:space="preserve"> J. 2021; 3(2): 69-73.</w:t>
      </w:r>
    </w:p>
    <w:p w:rsidR="3A2EC72D" w:rsidRPr="00AC7279" w:rsidRDefault="3A2EC72D" w:rsidP="3A2EC72D">
      <w:pPr>
        <w:rPr>
          <w:rFonts w:ascii="Times New Roman" w:eastAsia="Calibri" w:hAnsi="Times New Roman" w:cs="Times New Roman"/>
          <w:color w:val="000000" w:themeColor="text1"/>
        </w:rPr>
      </w:pPr>
    </w:p>
    <w:sectPr w:rsidR="3A2EC72D" w:rsidRPr="00AC7279" w:rsidSect="003E2D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osis">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DB097"/>
    <w:multiLevelType w:val="hybridMultilevel"/>
    <w:tmpl w:val="3F48073E"/>
    <w:lvl w:ilvl="0" w:tplc="2A9A9DCE">
      <w:start w:val="1"/>
      <w:numFmt w:val="bullet"/>
      <w:lvlText w:val=""/>
      <w:lvlJc w:val="left"/>
      <w:pPr>
        <w:ind w:left="720" w:hanging="360"/>
      </w:pPr>
      <w:rPr>
        <w:rFonts w:ascii="Symbol" w:hAnsi="Symbol" w:hint="default"/>
      </w:rPr>
    </w:lvl>
    <w:lvl w:ilvl="1" w:tplc="924E2E66">
      <w:start w:val="1"/>
      <w:numFmt w:val="bullet"/>
      <w:lvlText w:val="o"/>
      <w:lvlJc w:val="left"/>
      <w:pPr>
        <w:ind w:left="1440" w:hanging="360"/>
      </w:pPr>
      <w:rPr>
        <w:rFonts w:ascii="Courier New" w:hAnsi="Courier New" w:hint="default"/>
      </w:rPr>
    </w:lvl>
    <w:lvl w:ilvl="2" w:tplc="8CE4B18E">
      <w:start w:val="1"/>
      <w:numFmt w:val="bullet"/>
      <w:lvlText w:val=""/>
      <w:lvlJc w:val="left"/>
      <w:pPr>
        <w:ind w:left="2160" w:hanging="360"/>
      </w:pPr>
      <w:rPr>
        <w:rFonts w:ascii="Wingdings" w:hAnsi="Wingdings" w:hint="default"/>
      </w:rPr>
    </w:lvl>
    <w:lvl w:ilvl="3" w:tplc="38EAE9EA">
      <w:start w:val="1"/>
      <w:numFmt w:val="bullet"/>
      <w:lvlText w:val=""/>
      <w:lvlJc w:val="left"/>
      <w:pPr>
        <w:ind w:left="2880" w:hanging="360"/>
      </w:pPr>
      <w:rPr>
        <w:rFonts w:ascii="Symbol" w:hAnsi="Symbol" w:hint="default"/>
      </w:rPr>
    </w:lvl>
    <w:lvl w:ilvl="4" w:tplc="37D67CB2">
      <w:start w:val="1"/>
      <w:numFmt w:val="bullet"/>
      <w:lvlText w:val="o"/>
      <w:lvlJc w:val="left"/>
      <w:pPr>
        <w:ind w:left="3600" w:hanging="360"/>
      </w:pPr>
      <w:rPr>
        <w:rFonts w:ascii="Courier New" w:hAnsi="Courier New" w:hint="default"/>
      </w:rPr>
    </w:lvl>
    <w:lvl w:ilvl="5" w:tplc="44363710">
      <w:start w:val="1"/>
      <w:numFmt w:val="bullet"/>
      <w:lvlText w:val=""/>
      <w:lvlJc w:val="left"/>
      <w:pPr>
        <w:ind w:left="4320" w:hanging="360"/>
      </w:pPr>
      <w:rPr>
        <w:rFonts w:ascii="Wingdings" w:hAnsi="Wingdings" w:hint="default"/>
      </w:rPr>
    </w:lvl>
    <w:lvl w:ilvl="6" w:tplc="D65CFDEC">
      <w:start w:val="1"/>
      <w:numFmt w:val="bullet"/>
      <w:lvlText w:val=""/>
      <w:lvlJc w:val="left"/>
      <w:pPr>
        <w:ind w:left="5040" w:hanging="360"/>
      </w:pPr>
      <w:rPr>
        <w:rFonts w:ascii="Symbol" w:hAnsi="Symbol" w:hint="default"/>
      </w:rPr>
    </w:lvl>
    <w:lvl w:ilvl="7" w:tplc="01A45FEC">
      <w:start w:val="1"/>
      <w:numFmt w:val="bullet"/>
      <w:lvlText w:val="o"/>
      <w:lvlJc w:val="left"/>
      <w:pPr>
        <w:ind w:left="5760" w:hanging="360"/>
      </w:pPr>
      <w:rPr>
        <w:rFonts w:ascii="Courier New" w:hAnsi="Courier New" w:hint="default"/>
      </w:rPr>
    </w:lvl>
    <w:lvl w:ilvl="8" w:tplc="6D9A1FE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18F2F932"/>
    <w:rsid w:val="003E2DF7"/>
    <w:rsid w:val="00AC7279"/>
    <w:rsid w:val="00F22D9A"/>
    <w:rsid w:val="02AAF6EF"/>
    <w:rsid w:val="045A1D34"/>
    <w:rsid w:val="0963005A"/>
    <w:rsid w:val="0B45EAFF"/>
    <w:rsid w:val="0DE20CB1"/>
    <w:rsid w:val="0E45F1A0"/>
    <w:rsid w:val="13C82237"/>
    <w:rsid w:val="18CD3C1E"/>
    <w:rsid w:val="18F2F932"/>
    <w:rsid w:val="1B9F0BB3"/>
    <w:rsid w:val="1CBA8B67"/>
    <w:rsid w:val="204AEE63"/>
    <w:rsid w:val="212AC8D7"/>
    <w:rsid w:val="23A43A4E"/>
    <w:rsid w:val="27CC8D59"/>
    <w:rsid w:val="29F37078"/>
    <w:rsid w:val="2C8C4882"/>
    <w:rsid w:val="2D55DAEE"/>
    <w:rsid w:val="32E261A9"/>
    <w:rsid w:val="357D1F76"/>
    <w:rsid w:val="361A026B"/>
    <w:rsid w:val="3A2EC72D"/>
    <w:rsid w:val="3B37E547"/>
    <w:rsid w:val="3C3A2628"/>
    <w:rsid w:val="3EA8A399"/>
    <w:rsid w:val="400B566A"/>
    <w:rsid w:val="42E19544"/>
    <w:rsid w:val="44E2B65B"/>
    <w:rsid w:val="48B720AA"/>
    <w:rsid w:val="4F40BADF"/>
    <w:rsid w:val="4F700D50"/>
    <w:rsid w:val="4F796CC6"/>
    <w:rsid w:val="51C5381B"/>
    <w:rsid w:val="52451D9A"/>
    <w:rsid w:val="5297E52B"/>
    <w:rsid w:val="5678D727"/>
    <w:rsid w:val="57F544F8"/>
    <w:rsid w:val="59911559"/>
    <w:rsid w:val="5F33E400"/>
    <w:rsid w:val="61E8668E"/>
    <w:rsid w:val="642BBA92"/>
    <w:rsid w:val="666E182E"/>
    <w:rsid w:val="66A13C69"/>
    <w:rsid w:val="66F80163"/>
    <w:rsid w:val="6C5CD8C1"/>
    <w:rsid w:val="6FF30CB1"/>
    <w:rsid w:val="703DCABD"/>
    <w:rsid w:val="7332D767"/>
    <w:rsid w:val="7368FAD1"/>
    <w:rsid w:val="73FBFAB8"/>
    <w:rsid w:val="7C1A92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DF7"/>
  </w:style>
  <w:style w:type="paragraph" w:styleId="Balk2">
    <w:name w:val="heading 2"/>
    <w:basedOn w:val="Normal"/>
    <w:next w:val="Normal"/>
    <w:link w:val="Balk2Char"/>
    <w:uiPriority w:val="9"/>
    <w:unhideWhenUsed/>
    <w:qFormat/>
    <w:rsid w:val="003E2D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E2DF7"/>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3E2DF7"/>
    <w:pPr>
      <w:ind w:left="720"/>
      <w:contextualSpacing/>
    </w:pPr>
  </w:style>
  <w:style w:type="character" w:styleId="Kpr">
    <w:name w:val="Hyperlink"/>
    <w:basedOn w:val="VarsaylanParagrafYazTipi"/>
    <w:uiPriority w:val="99"/>
    <w:unhideWhenUsed/>
    <w:rsid w:val="003E2DF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news-" TargetMode="External"/><Relationship Id="rId5" Type="http://schemas.openxmlformats.org/officeDocument/2006/relationships/hyperlink" Target="https://hsgm.saglik.gov.tr/tr/kanser-haber/1-7-nisan-kanser-haftas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557</Words>
  <Characters>3178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Kösedağ</dc:creator>
  <cp:keywords/>
  <dc:description/>
  <cp:lastModifiedBy>asus</cp:lastModifiedBy>
  <cp:revision>2</cp:revision>
  <dcterms:created xsi:type="dcterms:W3CDTF">2023-03-28T08:45:00Z</dcterms:created>
  <dcterms:modified xsi:type="dcterms:W3CDTF">2023-04-02T17:27:00Z</dcterms:modified>
</cp:coreProperties>
</file>