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017C" w14:textId="77777777" w:rsidR="00AC1D54" w:rsidRDefault="00AC1D54" w:rsidP="00AC1D54">
      <w:pPr>
        <w:jc w:val="center"/>
        <w:rPr>
          <w:sz w:val="32"/>
          <w:szCs w:val="32"/>
        </w:rPr>
      </w:pPr>
      <w:r>
        <w:rPr>
          <w:sz w:val="32"/>
          <w:szCs w:val="32"/>
        </w:rPr>
        <w:t>İZMİR KATİP ÇELEBİ ÜNİVERSİTESİ TIP FAKÜLTESİ</w:t>
      </w:r>
    </w:p>
    <w:p w14:paraId="32DDC4EB" w14:textId="77777777" w:rsidR="00AC1D54" w:rsidRDefault="00AC1D54" w:rsidP="00AC1D54">
      <w:pPr>
        <w:jc w:val="center"/>
        <w:rPr>
          <w:sz w:val="32"/>
          <w:szCs w:val="32"/>
        </w:rPr>
      </w:pPr>
      <w:r>
        <w:rPr>
          <w:sz w:val="32"/>
          <w:szCs w:val="32"/>
        </w:rPr>
        <w:t>HALK SAĞLIĞI ANA BİLİM DALI</w:t>
      </w:r>
    </w:p>
    <w:p w14:paraId="00D8412B" w14:textId="77777777" w:rsidR="00AC1D54" w:rsidRDefault="00AC1D54" w:rsidP="00AC1D54">
      <w:pPr>
        <w:jc w:val="center"/>
        <w:rPr>
          <w:sz w:val="32"/>
          <w:szCs w:val="32"/>
        </w:rPr>
      </w:pPr>
      <w:r>
        <w:rPr>
          <w:sz w:val="32"/>
          <w:szCs w:val="32"/>
        </w:rPr>
        <w:t>“SAĞLIKTA ÖNEMLİ GÜN VE HAFTALAR”</w:t>
      </w:r>
    </w:p>
    <w:p w14:paraId="0348C147" w14:textId="0FE9E2C9" w:rsidR="00AC1D54" w:rsidRDefault="00AC1D54" w:rsidP="00AC1D54">
      <w:pPr>
        <w:jc w:val="center"/>
        <w:rPr>
          <w:sz w:val="32"/>
          <w:szCs w:val="32"/>
        </w:rPr>
      </w:pPr>
    </w:p>
    <w:p w14:paraId="192B6C2E" w14:textId="31A61521" w:rsidR="00AC1D54" w:rsidRDefault="00AC1D54" w:rsidP="00DD602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C4BA0">
        <w:rPr>
          <w:b/>
          <w:sz w:val="32"/>
          <w:szCs w:val="32"/>
        </w:rPr>
        <w:t xml:space="preserve">                    </w:t>
      </w:r>
      <w:r w:rsidR="00855476">
        <w:rPr>
          <w:b/>
          <w:sz w:val="32"/>
          <w:szCs w:val="32"/>
        </w:rPr>
        <w:t xml:space="preserve">ULUSAL </w:t>
      </w:r>
      <w:r>
        <w:rPr>
          <w:b/>
          <w:sz w:val="32"/>
          <w:szCs w:val="32"/>
        </w:rPr>
        <w:t>FENİLKET</w:t>
      </w:r>
      <w:r w:rsidR="00855476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>NÜRİ GÜNÜ (1 HAZİRAN)</w:t>
      </w:r>
    </w:p>
    <w:p w14:paraId="31E1E635" w14:textId="4F9D39AF" w:rsidR="00AC1D54" w:rsidRDefault="001C4BA0" w:rsidP="00DD6020">
      <w:pPr>
        <w:jc w:val="both"/>
        <w:rPr>
          <w:bCs/>
        </w:rPr>
      </w:pPr>
      <w:r>
        <w:rPr>
          <w:bCs/>
        </w:rPr>
        <w:t xml:space="preserve">       </w:t>
      </w:r>
      <w:proofErr w:type="spellStart"/>
      <w:r w:rsidR="00494D50">
        <w:rPr>
          <w:bCs/>
        </w:rPr>
        <w:t>Yenidoğanlarda</w:t>
      </w:r>
      <w:proofErr w:type="spellEnd"/>
      <w:r w:rsidR="00494D50">
        <w:rPr>
          <w:bCs/>
        </w:rPr>
        <w:t xml:space="preserve"> tarama programları yürütülmektedir. Tarama programları toplumda sık görülen, </w:t>
      </w:r>
      <w:proofErr w:type="spellStart"/>
      <w:r w:rsidR="00494D50">
        <w:rPr>
          <w:bCs/>
        </w:rPr>
        <w:t>yenidoğan</w:t>
      </w:r>
      <w:proofErr w:type="spellEnd"/>
      <w:r w:rsidR="00494D50">
        <w:rPr>
          <w:bCs/>
        </w:rPr>
        <w:t xml:space="preserve"> belirtileri az</w:t>
      </w:r>
      <w:r w:rsidR="0024371B">
        <w:rPr>
          <w:bCs/>
        </w:rPr>
        <w:t>,</w:t>
      </w:r>
      <w:r w:rsidR="00494D50">
        <w:rPr>
          <w:bCs/>
        </w:rPr>
        <w:t xml:space="preserve"> erken tanı ile </w:t>
      </w:r>
      <w:r w:rsidR="0024371B">
        <w:rPr>
          <w:bCs/>
        </w:rPr>
        <w:t>sonuçlarını değiştirilebilecek</w:t>
      </w:r>
      <w:r w:rsidR="00494D50">
        <w:rPr>
          <w:bCs/>
        </w:rPr>
        <w:t xml:space="preserve"> </w:t>
      </w:r>
      <w:r w:rsidR="0024371B">
        <w:rPr>
          <w:bCs/>
        </w:rPr>
        <w:t>ve</w:t>
      </w:r>
      <w:r w:rsidR="00494D50">
        <w:rPr>
          <w:bCs/>
        </w:rPr>
        <w:t xml:space="preserve"> tedavi </w:t>
      </w:r>
      <w:r w:rsidR="0024371B">
        <w:rPr>
          <w:bCs/>
        </w:rPr>
        <w:t xml:space="preserve">uygulanabilecek </w:t>
      </w:r>
      <w:r w:rsidR="00494D50">
        <w:rPr>
          <w:bCs/>
        </w:rPr>
        <w:t xml:space="preserve">hastalarda </w:t>
      </w:r>
      <w:r w:rsidR="0024371B">
        <w:rPr>
          <w:bCs/>
        </w:rPr>
        <w:t>yapılır</w:t>
      </w:r>
      <w:r w:rsidR="00494D50">
        <w:rPr>
          <w:bCs/>
        </w:rPr>
        <w:t>. (1)</w:t>
      </w:r>
    </w:p>
    <w:p w14:paraId="7FCA5781" w14:textId="6804E542" w:rsidR="00494D50" w:rsidRDefault="001C4BA0" w:rsidP="00DD6020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 </w:t>
      </w:r>
      <w:proofErr w:type="spellStart"/>
      <w:r w:rsidR="00494D50" w:rsidRPr="00494D50">
        <w:rPr>
          <w:rFonts w:asciiTheme="minorHAnsi" w:hAnsiTheme="minorHAnsi" w:cstheme="minorHAnsi"/>
          <w:shd w:val="clear" w:color="auto" w:fill="FFFFFF"/>
        </w:rPr>
        <w:t>Yenidoğan</w:t>
      </w:r>
      <w:proofErr w:type="spellEnd"/>
      <w:r w:rsidR="00494D50" w:rsidRPr="00494D50">
        <w:rPr>
          <w:rFonts w:asciiTheme="minorHAnsi" w:hAnsiTheme="minorHAnsi" w:cstheme="minorHAnsi"/>
          <w:shd w:val="clear" w:color="auto" w:fill="FFFFFF"/>
        </w:rPr>
        <w:t xml:space="preserve"> Tarama Programları, halk sağlığı</w:t>
      </w:r>
      <w:r w:rsidR="00D35015">
        <w:rPr>
          <w:rFonts w:asciiTheme="minorHAnsi" w:hAnsiTheme="minorHAnsi" w:cstheme="minorHAnsi"/>
          <w:shd w:val="clear" w:color="auto" w:fill="FFFFFF"/>
        </w:rPr>
        <w:t xml:space="preserve"> alanında</w:t>
      </w:r>
      <w:r w:rsidR="00494D50" w:rsidRPr="00494D50">
        <w:rPr>
          <w:rFonts w:asciiTheme="minorHAnsi" w:hAnsiTheme="minorHAnsi" w:cstheme="minorHAnsi"/>
          <w:shd w:val="clear" w:color="auto" w:fill="FFFFFF"/>
        </w:rPr>
        <w:t xml:space="preserve"> önemli koruyucu sağlık hizmet</w:t>
      </w:r>
      <w:r w:rsidR="00D35015">
        <w:rPr>
          <w:rFonts w:asciiTheme="minorHAnsi" w:hAnsiTheme="minorHAnsi" w:cstheme="minorHAnsi"/>
          <w:shd w:val="clear" w:color="auto" w:fill="FFFFFF"/>
        </w:rPr>
        <w:t>lerindendir</w:t>
      </w:r>
      <w:r w:rsidR="00494D50" w:rsidRPr="00494D50">
        <w:rPr>
          <w:rFonts w:asciiTheme="minorHAnsi" w:hAnsiTheme="minorHAnsi" w:cstheme="minorHAnsi"/>
          <w:shd w:val="clear" w:color="auto" w:fill="FFFFFF"/>
        </w:rPr>
        <w:t>.</w:t>
      </w:r>
      <w:r w:rsidR="00494D50">
        <w:rPr>
          <w:rFonts w:asciiTheme="minorHAnsi" w:hAnsiTheme="minorHAnsi" w:cstheme="minorHAnsi"/>
          <w:shd w:val="clear" w:color="auto" w:fill="FFFFFF"/>
        </w:rPr>
        <w:t xml:space="preserve"> </w:t>
      </w:r>
      <w:r w:rsidR="00494D50" w:rsidRPr="00494D50">
        <w:rPr>
          <w:rFonts w:asciiTheme="minorHAnsi" w:hAnsiTheme="minorHAnsi" w:cstheme="minorHAnsi"/>
          <w:shd w:val="clear" w:color="auto" w:fill="FFFFFF"/>
        </w:rPr>
        <w:t xml:space="preserve">Dünyada </w:t>
      </w:r>
      <w:proofErr w:type="spellStart"/>
      <w:r w:rsidR="00494D50" w:rsidRPr="00494D50">
        <w:rPr>
          <w:rFonts w:asciiTheme="minorHAnsi" w:hAnsiTheme="minorHAnsi" w:cstheme="minorHAnsi"/>
          <w:shd w:val="clear" w:color="auto" w:fill="FFFFFF"/>
        </w:rPr>
        <w:t>yenidoğanlarda</w:t>
      </w:r>
      <w:proofErr w:type="spellEnd"/>
      <w:r w:rsidR="00494D50" w:rsidRPr="00494D50">
        <w:rPr>
          <w:rFonts w:asciiTheme="minorHAnsi" w:hAnsiTheme="minorHAnsi" w:cstheme="minorHAnsi"/>
          <w:shd w:val="clear" w:color="auto" w:fill="FFFFFF"/>
        </w:rPr>
        <w:t xml:space="preserve"> ilk tarama programı 1962 yılında Amerika Birleşik Devletlerinde Massachusetts eyaletinde </w:t>
      </w:r>
      <w:proofErr w:type="spellStart"/>
      <w:r w:rsidR="00494D50" w:rsidRPr="00494D50">
        <w:rPr>
          <w:rFonts w:asciiTheme="minorHAnsi" w:hAnsiTheme="minorHAnsi" w:cstheme="minorHAnsi"/>
          <w:shd w:val="clear" w:color="auto" w:fill="FFFFFF"/>
        </w:rPr>
        <w:t>Fenilketonüri</w:t>
      </w:r>
      <w:proofErr w:type="spellEnd"/>
      <w:r w:rsidR="00494D50" w:rsidRPr="00494D50">
        <w:rPr>
          <w:rFonts w:asciiTheme="minorHAnsi" w:hAnsiTheme="minorHAnsi" w:cstheme="minorHAnsi"/>
          <w:shd w:val="clear" w:color="auto" w:fill="FFFFFF"/>
        </w:rPr>
        <w:t xml:space="preserve"> için başlatılmıştır. (1)</w:t>
      </w:r>
    </w:p>
    <w:p w14:paraId="05F1E94D" w14:textId="75F44673" w:rsidR="00494D50" w:rsidRDefault="009163A0" w:rsidP="00DD6020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 </w:t>
      </w:r>
      <w:r w:rsidR="00F204A2">
        <w:rPr>
          <w:rFonts w:asciiTheme="minorHAnsi" w:hAnsiTheme="minorHAnsi" w:cstheme="minorHAnsi"/>
          <w:shd w:val="clear" w:color="auto" w:fill="FFFFFF"/>
        </w:rPr>
        <w:t xml:space="preserve">1987 yılında </w:t>
      </w:r>
      <w:r w:rsidR="00735E4A">
        <w:rPr>
          <w:rFonts w:asciiTheme="minorHAnsi" w:hAnsiTheme="minorHAnsi" w:cstheme="minorHAnsi"/>
          <w:shd w:val="clear" w:color="auto" w:fill="FFFFFF"/>
        </w:rPr>
        <w:t xml:space="preserve">Türkiye’de </w:t>
      </w:r>
      <w:proofErr w:type="spellStart"/>
      <w:r w:rsidR="00735E4A">
        <w:rPr>
          <w:rFonts w:asciiTheme="minorHAnsi" w:hAnsiTheme="minorHAnsi" w:cstheme="minorHAnsi"/>
          <w:shd w:val="clear" w:color="auto" w:fill="FFFFFF"/>
        </w:rPr>
        <w:t>Fenilketonüri</w:t>
      </w:r>
      <w:proofErr w:type="spellEnd"/>
      <w:r w:rsidR="00735E4A">
        <w:rPr>
          <w:rFonts w:asciiTheme="minorHAnsi" w:hAnsiTheme="minorHAnsi" w:cstheme="minorHAnsi"/>
          <w:shd w:val="clear" w:color="auto" w:fill="FFFFFF"/>
        </w:rPr>
        <w:t xml:space="preserve"> Tarama Programı başlamıştır. Günümüzde 6 hastalık için tarama programı yapılmaktadır. Bunlar: </w:t>
      </w:r>
      <w:proofErr w:type="spellStart"/>
      <w:r w:rsidR="00735E4A">
        <w:rPr>
          <w:rFonts w:asciiTheme="minorHAnsi" w:hAnsiTheme="minorHAnsi" w:cstheme="minorHAnsi"/>
          <w:shd w:val="clear" w:color="auto" w:fill="FFFFFF"/>
        </w:rPr>
        <w:t>Fenilketonüri</w:t>
      </w:r>
      <w:proofErr w:type="spellEnd"/>
      <w:r w:rsidR="00735E4A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="00735E4A">
        <w:rPr>
          <w:rFonts w:asciiTheme="minorHAnsi" w:hAnsiTheme="minorHAnsi" w:cstheme="minorHAnsi"/>
          <w:shd w:val="clear" w:color="auto" w:fill="FFFFFF"/>
        </w:rPr>
        <w:t>Konjenital</w:t>
      </w:r>
      <w:proofErr w:type="spellEnd"/>
      <w:r w:rsidR="00735E4A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735E4A">
        <w:rPr>
          <w:rFonts w:asciiTheme="minorHAnsi" w:hAnsiTheme="minorHAnsi" w:cstheme="minorHAnsi"/>
          <w:shd w:val="clear" w:color="auto" w:fill="FFFFFF"/>
        </w:rPr>
        <w:t>Hipotiroidi</w:t>
      </w:r>
      <w:proofErr w:type="spellEnd"/>
      <w:r w:rsidR="00735E4A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="00735E4A">
        <w:rPr>
          <w:rFonts w:asciiTheme="minorHAnsi" w:hAnsiTheme="minorHAnsi" w:cstheme="minorHAnsi"/>
          <w:shd w:val="clear" w:color="auto" w:fill="FFFFFF"/>
        </w:rPr>
        <w:t>Biyotidinaz</w:t>
      </w:r>
      <w:proofErr w:type="spellEnd"/>
      <w:r w:rsidR="00735E4A">
        <w:rPr>
          <w:rFonts w:asciiTheme="minorHAnsi" w:hAnsiTheme="minorHAnsi" w:cstheme="minorHAnsi"/>
          <w:shd w:val="clear" w:color="auto" w:fill="FFFFFF"/>
        </w:rPr>
        <w:t xml:space="preserve"> eksikliği, </w:t>
      </w:r>
      <w:proofErr w:type="spellStart"/>
      <w:r w:rsidR="00735E4A">
        <w:rPr>
          <w:rFonts w:asciiTheme="minorHAnsi" w:hAnsiTheme="minorHAnsi" w:cstheme="minorHAnsi"/>
          <w:shd w:val="clear" w:color="auto" w:fill="FFFFFF"/>
        </w:rPr>
        <w:t>Konjenital</w:t>
      </w:r>
      <w:proofErr w:type="spellEnd"/>
      <w:r w:rsidR="00735E4A">
        <w:rPr>
          <w:rFonts w:asciiTheme="minorHAnsi" w:hAnsiTheme="minorHAnsi" w:cstheme="minorHAnsi"/>
          <w:shd w:val="clear" w:color="auto" w:fill="FFFFFF"/>
        </w:rPr>
        <w:t xml:space="preserve"> Adrenal </w:t>
      </w:r>
      <w:proofErr w:type="spellStart"/>
      <w:r w:rsidR="00735E4A">
        <w:rPr>
          <w:rFonts w:asciiTheme="minorHAnsi" w:hAnsiTheme="minorHAnsi" w:cstheme="minorHAnsi"/>
          <w:shd w:val="clear" w:color="auto" w:fill="FFFFFF"/>
        </w:rPr>
        <w:t>Hiperplazi</w:t>
      </w:r>
      <w:proofErr w:type="spellEnd"/>
      <w:r w:rsidR="00735E4A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="00735E4A">
        <w:rPr>
          <w:rFonts w:asciiTheme="minorHAnsi" w:hAnsiTheme="minorHAnsi" w:cstheme="minorHAnsi"/>
          <w:shd w:val="clear" w:color="auto" w:fill="FFFFFF"/>
        </w:rPr>
        <w:t>Spinal</w:t>
      </w:r>
      <w:proofErr w:type="spellEnd"/>
      <w:r w:rsidR="00735E4A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735E4A">
        <w:rPr>
          <w:rFonts w:asciiTheme="minorHAnsi" w:hAnsiTheme="minorHAnsi" w:cstheme="minorHAnsi"/>
          <w:shd w:val="clear" w:color="auto" w:fill="FFFFFF"/>
        </w:rPr>
        <w:t>Musküler</w:t>
      </w:r>
      <w:proofErr w:type="spellEnd"/>
      <w:r w:rsidR="00735E4A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735E4A">
        <w:rPr>
          <w:rFonts w:asciiTheme="minorHAnsi" w:hAnsiTheme="minorHAnsi" w:cstheme="minorHAnsi"/>
          <w:shd w:val="clear" w:color="auto" w:fill="FFFFFF"/>
        </w:rPr>
        <w:t>Atrofidir</w:t>
      </w:r>
      <w:proofErr w:type="spellEnd"/>
      <w:r w:rsidR="00735E4A">
        <w:rPr>
          <w:rFonts w:asciiTheme="minorHAnsi" w:hAnsiTheme="minorHAnsi" w:cstheme="minorHAnsi"/>
          <w:shd w:val="clear" w:color="auto" w:fill="FFFFFF"/>
        </w:rPr>
        <w:t xml:space="preserve">. </w:t>
      </w:r>
      <w:r w:rsidR="00135A32" w:rsidRPr="00135A32">
        <w:rPr>
          <w:rFonts w:asciiTheme="minorHAnsi" w:hAnsiTheme="minorHAnsi" w:cstheme="minorHAnsi"/>
          <w:shd w:val="clear" w:color="auto" w:fill="FFFFFF"/>
        </w:rPr>
        <w:t xml:space="preserve">Ülkemizde 2002 yılında taraması yapılan </w:t>
      </w:r>
      <w:proofErr w:type="spellStart"/>
      <w:r w:rsidR="00135A32" w:rsidRPr="00135A32">
        <w:rPr>
          <w:rFonts w:asciiTheme="minorHAnsi" w:hAnsiTheme="minorHAnsi" w:cstheme="minorHAnsi"/>
          <w:shd w:val="clear" w:color="auto" w:fill="FFFFFF"/>
        </w:rPr>
        <w:t>yenidoğan</w:t>
      </w:r>
      <w:proofErr w:type="spellEnd"/>
      <w:r w:rsidR="00135A32" w:rsidRPr="00135A32">
        <w:rPr>
          <w:rFonts w:asciiTheme="minorHAnsi" w:hAnsiTheme="minorHAnsi" w:cstheme="minorHAnsi"/>
          <w:shd w:val="clear" w:color="auto" w:fill="FFFFFF"/>
        </w:rPr>
        <w:t xml:space="preserve"> oranı %59,2 iken, 2010 yılında tarama oranı %95’lerin üstüne çıkmış ve bir daha bu oranın altına düşmemiştir.  (1)</w:t>
      </w:r>
    </w:p>
    <w:p w14:paraId="21624518" w14:textId="54D5DB37" w:rsidR="00735E4A" w:rsidRDefault="009163A0" w:rsidP="00DD6020">
      <w:pPr>
        <w:jc w:val="both"/>
      </w:pPr>
      <w:r>
        <w:t xml:space="preserve">      </w:t>
      </w:r>
      <w:proofErr w:type="spellStart"/>
      <w:r w:rsidR="00E3589D">
        <w:t>Fenilketonüri</w:t>
      </w:r>
      <w:proofErr w:type="spellEnd"/>
      <w:r w:rsidR="00E3589D">
        <w:t xml:space="preserve"> hastalığı kalıtsal </w:t>
      </w:r>
      <w:r w:rsidR="00135A32">
        <w:t xml:space="preserve">bir </w:t>
      </w:r>
      <w:proofErr w:type="spellStart"/>
      <w:r w:rsidR="00E3589D">
        <w:t>metabolik</w:t>
      </w:r>
      <w:proofErr w:type="spellEnd"/>
      <w:r w:rsidR="00E3589D">
        <w:t xml:space="preserve"> hastalıktır. (2) "</w:t>
      </w:r>
      <w:proofErr w:type="spellStart"/>
      <w:r w:rsidR="00E3589D">
        <w:t>Fenilalanin</w:t>
      </w:r>
      <w:proofErr w:type="spellEnd"/>
      <w:r w:rsidR="00E3589D">
        <w:t xml:space="preserve">" amino </w:t>
      </w:r>
      <w:proofErr w:type="spellStart"/>
      <w:r w:rsidR="00E3589D">
        <w:t>asitin</w:t>
      </w:r>
      <w:r w:rsidR="00CC1B4D">
        <w:t>in</w:t>
      </w:r>
      <w:proofErr w:type="spellEnd"/>
      <w:r w:rsidR="00E3589D">
        <w:t xml:space="preserve"> vücut tarafından parçalanmasını etkile</w:t>
      </w:r>
      <w:r w:rsidR="00CC1B4D">
        <w:t>r</w:t>
      </w:r>
      <w:r w:rsidR="00E3589D">
        <w:t xml:space="preserve">. </w:t>
      </w:r>
      <w:r w:rsidR="00CC1B4D">
        <w:t>K</w:t>
      </w:r>
      <w:r w:rsidR="00E3589D">
        <w:t xml:space="preserve">alıtımsal enzim eksikliği </w:t>
      </w:r>
      <w:r w:rsidR="00D35015">
        <w:t>sonucu</w:t>
      </w:r>
      <w:r w:rsidR="00E3589D">
        <w:t xml:space="preserve"> </w:t>
      </w:r>
      <w:proofErr w:type="spellStart"/>
      <w:r w:rsidR="00E3589D">
        <w:t>fenilalanin</w:t>
      </w:r>
      <w:proofErr w:type="spellEnd"/>
      <w:r w:rsidR="00E3589D">
        <w:t xml:space="preserve"> uygun şekilde kullanılamaz, kanda ve doku</w:t>
      </w:r>
      <w:r w:rsidR="00D35015">
        <w:t>da birikerek geri dönüşümsüz beyin hasarına sebep olur.</w:t>
      </w:r>
      <w:r w:rsidR="00E3589D">
        <w:t xml:space="preserve"> </w:t>
      </w:r>
      <w:r w:rsidR="00CC1B4D">
        <w:t>Kalıtsal bir hastalıktır</w:t>
      </w:r>
      <w:r w:rsidR="00E3589D">
        <w:t xml:space="preserve">; </w:t>
      </w:r>
      <w:r w:rsidR="00EF3797">
        <w:t>anne ve baba taşıyıcı olduğunda</w:t>
      </w:r>
      <w:r w:rsidR="00E3589D">
        <w:t xml:space="preserve"> çocuklarda </w:t>
      </w:r>
      <w:proofErr w:type="spellStart"/>
      <w:r w:rsidR="00E3589D">
        <w:t>fenilketonüri</w:t>
      </w:r>
      <w:proofErr w:type="spellEnd"/>
      <w:r w:rsidR="00E3589D">
        <w:t xml:space="preserve"> hastalığı ortaya çıkar. </w:t>
      </w:r>
      <w:r w:rsidR="00CC1B4D">
        <w:t>(3)</w:t>
      </w:r>
    </w:p>
    <w:p w14:paraId="440D3238" w14:textId="57C6D0D1" w:rsidR="00CC1B4D" w:rsidRDefault="009163A0" w:rsidP="00DD6020">
      <w:pPr>
        <w:jc w:val="both"/>
        <w:rPr>
          <w:rFonts w:asciiTheme="minorHAnsi" w:hAnsiTheme="minorHAnsi" w:cstheme="minorHAnsi"/>
          <w:shd w:val="clear" w:color="auto" w:fill="FFFFFF"/>
        </w:rPr>
      </w:pPr>
      <w:r>
        <w:t xml:space="preserve">      </w:t>
      </w:r>
      <w:r w:rsidR="00135A32">
        <w:t xml:space="preserve">Türkiye’de 2600 doğumda bir görülmektedir. </w:t>
      </w:r>
      <w:r w:rsidR="00013F24">
        <w:t xml:space="preserve">(2) </w:t>
      </w:r>
      <w:r w:rsidR="00013F24" w:rsidRPr="00013F24">
        <w:rPr>
          <w:rFonts w:asciiTheme="minorHAnsi" w:hAnsiTheme="minorHAnsi" w:cstheme="minorHAnsi"/>
          <w:shd w:val="clear" w:color="auto" w:fill="FFFFFF"/>
        </w:rPr>
        <w:t>Ülkemiz</w:t>
      </w:r>
      <w:r w:rsidR="00013F24">
        <w:rPr>
          <w:rFonts w:asciiTheme="minorHAnsi" w:hAnsiTheme="minorHAnsi" w:cstheme="minorHAnsi"/>
          <w:shd w:val="clear" w:color="auto" w:fill="FFFFFF"/>
        </w:rPr>
        <w:t>de diğer ülkelere göre hastalık sıklığı fazladır, çünkü</w:t>
      </w:r>
      <w:r w:rsidR="00013F24" w:rsidRPr="00013F24">
        <w:rPr>
          <w:rFonts w:asciiTheme="minorHAnsi" w:hAnsiTheme="minorHAnsi" w:cstheme="minorHAnsi"/>
          <w:shd w:val="clear" w:color="auto" w:fill="FFFFFF"/>
        </w:rPr>
        <w:t xml:space="preserve"> taşıyıcı </w:t>
      </w:r>
      <w:r w:rsidR="00013F24">
        <w:rPr>
          <w:rFonts w:asciiTheme="minorHAnsi" w:hAnsiTheme="minorHAnsi" w:cstheme="minorHAnsi"/>
          <w:shd w:val="clear" w:color="auto" w:fill="FFFFFF"/>
        </w:rPr>
        <w:t xml:space="preserve">olanların </w:t>
      </w:r>
      <w:r w:rsidR="00013F24" w:rsidRPr="00013F24">
        <w:rPr>
          <w:rFonts w:asciiTheme="minorHAnsi" w:hAnsiTheme="minorHAnsi" w:cstheme="minorHAnsi"/>
          <w:shd w:val="clear" w:color="auto" w:fill="FFFFFF"/>
        </w:rPr>
        <w:t>sıklığı yüksekti</w:t>
      </w:r>
      <w:r w:rsidR="00013F24">
        <w:rPr>
          <w:rFonts w:asciiTheme="minorHAnsi" w:hAnsiTheme="minorHAnsi" w:cstheme="minorHAnsi"/>
          <w:shd w:val="clear" w:color="auto" w:fill="FFFFFF"/>
        </w:rPr>
        <w:t>r.</w:t>
      </w:r>
      <w:r w:rsidR="00013F24" w:rsidRPr="00013F24">
        <w:rPr>
          <w:rFonts w:asciiTheme="minorHAnsi" w:hAnsiTheme="minorHAnsi" w:cstheme="minorHAnsi"/>
          <w:shd w:val="clear" w:color="auto" w:fill="FFFFFF"/>
        </w:rPr>
        <w:t xml:space="preserve"> Her 100 kişiden </w:t>
      </w:r>
      <w:r w:rsidR="00013F24">
        <w:rPr>
          <w:rFonts w:asciiTheme="minorHAnsi" w:hAnsiTheme="minorHAnsi" w:cstheme="minorHAnsi"/>
          <w:shd w:val="clear" w:color="auto" w:fill="FFFFFF"/>
        </w:rPr>
        <w:t>dördü taşıyıcıdır ve</w:t>
      </w:r>
      <w:r w:rsidR="00013F24" w:rsidRPr="00013F24">
        <w:rPr>
          <w:rFonts w:asciiTheme="minorHAnsi" w:hAnsiTheme="minorHAnsi" w:cstheme="minorHAnsi"/>
          <w:shd w:val="clear" w:color="auto" w:fill="FFFFFF"/>
        </w:rPr>
        <w:t xml:space="preserve"> yüksek orandaki akraba evlilikleri</w:t>
      </w:r>
      <w:r w:rsidR="00013F24">
        <w:rPr>
          <w:rFonts w:asciiTheme="minorHAnsi" w:hAnsiTheme="minorHAnsi" w:cstheme="minorHAnsi"/>
          <w:shd w:val="clear" w:color="auto" w:fill="FFFFFF"/>
        </w:rPr>
        <w:t xml:space="preserve"> de</w:t>
      </w:r>
      <w:r w:rsidR="00013F24" w:rsidRPr="00013F24">
        <w:rPr>
          <w:rFonts w:asciiTheme="minorHAnsi" w:hAnsiTheme="minorHAnsi" w:cstheme="minorHAnsi"/>
          <w:shd w:val="clear" w:color="auto" w:fill="FFFFFF"/>
        </w:rPr>
        <w:t xml:space="preserve"> (her 4 evlilikten 1’i) </w:t>
      </w:r>
      <w:r w:rsidR="00013F24">
        <w:rPr>
          <w:rFonts w:asciiTheme="minorHAnsi" w:hAnsiTheme="minorHAnsi" w:cstheme="minorHAnsi"/>
          <w:shd w:val="clear" w:color="auto" w:fill="FFFFFF"/>
        </w:rPr>
        <w:t xml:space="preserve"> bu sıklığı arttırır</w:t>
      </w:r>
      <w:r w:rsidR="00013F24" w:rsidRPr="00013F24">
        <w:rPr>
          <w:rFonts w:asciiTheme="minorHAnsi" w:hAnsiTheme="minorHAnsi" w:cstheme="minorHAnsi"/>
          <w:shd w:val="clear" w:color="auto" w:fill="FFFFFF"/>
        </w:rPr>
        <w:t xml:space="preserve">. Doğması beklenen bebek </w:t>
      </w:r>
      <w:r w:rsidR="00796FB9">
        <w:rPr>
          <w:rFonts w:asciiTheme="minorHAnsi" w:hAnsiTheme="minorHAnsi" w:cstheme="minorHAnsi"/>
          <w:shd w:val="clear" w:color="auto" w:fill="FFFFFF"/>
        </w:rPr>
        <w:t>sayısına göre bakıldığında ise</w:t>
      </w:r>
      <w:r w:rsidR="00013F24" w:rsidRPr="00013F24">
        <w:rPr>
          <w:rFonts w:asciiTheme="minorHAnsi" w:hAnsiTheme="minorHAnsi" w:cstheme="minorHAnsi"/>
          <w:shd w:val="clear" w:color="auto" w:fill="FFFFFF"/>
        </w:rPr>
        <w:t xml:space="preserve"> her yıl 200-250 yeni </w:t>
      </w:r>
      <w:proofErr w:type="spellStart"/>
      <w:r w:rsidR="00013F24" w:rsidRPr="00013F24">
        <w:rPr>
          <w:rFonts w:asciiTheme="minorHAnsi" w:hAnsiTheme="minorHAnsi" w:cstheme="minorHAnsi"/>
          <w:shd w:val="clear" w:color="auto" w:fill="FFFFFF"/>
        </w:rPr>
        <w:t>Fenilketonüri</w:t>
      </w:r>
      <w:proofErr w:type="spellEnd"/>
      <w:r w:rsidR="00013F24" w:rsidRPr="00013F24">
        <w:rPr>
          <w:rFonts w:asciiTheme="minorHAnsi" w:hAnsiTheme="minorHAnsi" w:cstheme="minorHAnsi"/>
          <w:shd w:val="clear" w:color="auto" w:fill="FFFFFF"/>
        </w:rPr>
        <w:t xml:space="preserve"> hastasının topluma katılacağı </w:t>
      </w:r>
      <w:r w:rsidR="00796FB9">
        <w:rPr>
          <w:rFonts w:asciiTheme="minorHAnsi" w:hAnsiTheme="minorHAnsi" w:cstheme="minorHAnsi"/>
          <w:shd w:val="clear" w:color="auto" w:fill="FFFFFF"/>
        </w:rPr>
        <w:t>belirlenir</w:t>
      </w:r>
      <w:r w:rsidR="00013F24" w:rsidRPr="00013F24">
        <w:rPr>
          <w:rFonts w:asciiTheme="minorHAnsi" w:hAnsiTheme="minorHAnsi" w:cstheme="minorHAnsi"/>
          <w:shd w:val="clear" w:color="auto" w:fill="FFFFFF"/>
        </w:rPr>
        <w:t>. (1)</w:t>
      </w:r>
    </w:p>
    <w:p w14:paraId="4731728C" w14:textId="39952AD6" w:rsidR="00BE2B5C" w:rsidRPr="00BE2B5C" w:rsidRDefault="009163A0" w:rsidP="00DD6020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      </w:t>
      </w:r>
      <w:proofErr w:type="spellStart"/>
      <w:r w:rsidR="00BE2B5C" w:rsidRPr="00BE2B5C">
        <w:rPr>
          <w:rFonts w:asciiTheme="minorHAnsi" w:hAnsiTheme="minorHAnsi" w:cstheme="minorHAnsi"/>
          <w:shd w:val="clear" w:color="auto" w:fill="FFFFFF"/>
        </w:rPr>
        <w:t>F</w:t>
      </w:r>
      <w:r w:rsidR="002233F8">
        <w:rPr>
          <w:rFonts w:asciiTheme="minorHAnsi" w:hAnsiTheme="minorHAnsi" w:cstheme="minorHAnsi"/>
          <w:shd w:val="clear" w:color="auto" w:fill="FFFFFF"/>
        </w:rPr>
        <w:t>enilketonürili</w:t>
      </w:r>
      <w:proofErr w:type="spellEnd"/>
      <w:r w:rsidR="00BE2B5C" w:rsidRPr="00BE2B5C">
        <w:rPr>
          <w:rFonts w:asciiTheme="minorHAnsi" w:hAnsiTheme="minorHAnsi" w:cstheme="minorHAnsi"/>
          <w:shd w:val="clear" w:color="auto" w:fill="FFFFFF"/>
        </w:rPr>
        <w:t xml:space="preserve"> bebekler</w:t>
      </w:r>
      <w:r w:rsidR="002233F8">
        <w:rPr>
          <w:rFonts w:asciiTheme="minorHAnsi" w:hAnsiTheme="minorHAnsi" w:cstheme="minorHAnsi"/>
          <w:shd w:val="clear" w:color="auto" w:fill="FFFFFF"/>
        </w:rPr>
        <w:t>i doğumdan sonraki ilk birkaç ay sağlıklı bebekten ayırt etmek zordur.</w:t>
      </w:r>
      <w:r w:rsidR="00BE2B5C" w:rsidRPr="00BE2B5C">
        <w:rPr>
          <w:rFonts w:asciiTheme="minorHAnsi" w:hAnsiTheme="minorHAnsi" w:cstheme="minorHAnsi"/>
          <w:shd w:val="clear" w:color="auto" w:fill="FFFFFF"/>
        </w:rPr>
        <w:t xml:space="preserve"> Bu </w:t>
      </w:r>
      <w:r w:rsidR="00BE2B5C">
        <w:rPr>
          <w:rFonts w:asciiTheme="minorHAnsi" w:hAnsiTheme="minorHAnsi" w:cstheme="minorHAnsi"/>
          <w:shd w:val="clear" w:color="auto" w:fill="FFFFFF"/>
        </w:rPr>
        <w:t xml:space="preserve">yüzden erken tanı oldukça önemlidir. </w:t>
      </w:r>
      <w:r w:rsidR="002233F8">
        <w:rPr>
          <w:rFonts w:asciiTheme="minorHAnsi" w:hAnsiTheme="minorHAnsi" w:cstheme="minorHAnsi"/>
          <w:shd w:val="clear" w:color="auto" w:fill="FFFFFF"/>
        </w:rPr>
        <w:t>Ancak ilerleyen aylarda</w:t>
      </w:r>
      <w:r w:rsidR="00BE2B5C" w:rsidRPr="00BE2B5C">
        <w:rPr>
          <w:rFonts w:asciiTheme="minorHAnsi" w:hAnsiTheme="minorHAnsi" w:cstheme="minorHAnsi"/>
          <w:shd w:val="clear" w:color="auto" w:fill="FFFFFF"/>
        </w:rPr>
        <w:t xml:space="preserve">  bebekte zekâ ve gelişim geriliği</w:t>
      </w:r>
      <w:r w:rsidR="002233F8">
        <w:rPr>
          <w:rFonts w:asciiTheme="minorHAnsi" w:hAnsiTheme="minorHAnsi" w:cstheme="minorHAnsi"/>
          <w:shd w:val="clear" w:color="auto" w:fill="FFFFFF"/>
        </w:rPr>
        <w:t xml:space="preserve"> görülmesi en büyük belirtilerdendir</w:t>
      </w:r>
      <w:r w:rsidR="00BE2B5C" w:rsidRPr="00BE2B5C">
        <w:rPr>
          <w:rFonts w:asciiTheme="minorHAnsi" w:hAnsiTheme="minorHAnsi" w:cstheme="minorHAnsi"/>
          <w:shd w:val="clear" w:color="auto" w:fill="FFFFFF"/>
        </w:rPr>
        <w:t xml:space="preserve">. </w:t>
      </w:r>
      <w:r w:rsidR="00BE2B5C">
        <w:rPr>
          <w:rFonts w:asciiTheme="minorHAnsi" w:hAnsiTheme="minorHAnsi" w:cstheme="minorHAnsi"/>
          <w:shd w:val="clear" w:color="auto" w:fill="FFFFFF"/>
        </w:rPr>
        <w:t xml:space="preserve">(1) Önlenebilir zeka geriliğinin en önemli sebeplerinden biridir. (2) </w:t>
      </w:r>
      <w:r w:rsidR="00BE2B5C" w:rsidRPr="00BE2B5C">
        <w:rPr>
          <w:rFonts w:asciiTheme="minorHAnsi" w:hAnsiTheme="minorHAnsi" w:cstheme="minorHAnsi"/>
          <w:shd w:val="clear" w:color="auto" w:fill="FFFFFF"/>
        </w:rPr>
        <w:t>Hastalıkta IQ seviyesi genellikle 50’inin altındadır. (4)</w:t>
      </w:r>
      <w:r w:rsidR="00BE2B5C" w:rsidRPr="00BE2B5C">
        <w:rPr>
          <w:rFonts w:ascii="Open Sans" w:hAnsi="Open Sans" w:cs="Open Sans"/>
          <w:shd w:val="clear" w:color="auto" w:fill="FFFFFF"/>
        </w:rPr>
        <w:t xml:space="preserve"> </w:t>
      </w:r>
      <w:r w:rsidR="00BE2B5C" w:rsidRPr="00BE2B5C">
        <w:rPr>
          <w:rFonts w:asciiTheme="minorHAnsi" w:hAnsiTheme="minorHAnsi" w:cstheme="minorHAnsi"/>
          <w:shd w:val="clear" w:color="auto" w:fill="FFFFFF"/>
        </w:rPr>
        <w:t xml:space="preserve">Ayrıca kusma, aşırı el, kol, baş hareketleri, sara nöbetleri, ciltte döküntüler, idrar ve terin küf gibi kokması </w:t>
      </w:r>
      <w:r w:rsidR="002233F8">
        <w:rPr>
          <w:rFonts w:asciiTheme="minorHAnsi" w:hAnsiTheme="minorHAnsi" w:cstheme="minorHAnsi"/>
          <w:shd w:val="clear" w:color="auto" w:fill="FFFFFF"/>
        </w:rPr>
        <w:t>şeklinde belirtiler de görülür</w:t>
      </w:r>
      <w:r w:rsidR="00BE2B5C" w:rsidRPr="00BE2B5C">
        <w:rPr>
          <w:rFonts w:asciiTheme="minorHAnsi" w:hAnsiTheme="minorHAnsi" w:cstheme="minorHAnsi"/>
          <w:shd w:val="clear" w:color="auto" w:fill="FFFFFF"/>
        </w:rPr>
        <w:t>. % 60</w:t>
      </w:r>
      <w:r w:rsidR="00BE2B5C">
        <w:rPr>
          <w:rFonts w:asciiTheme="minorHAnsi" w:hAnsiTheme="minorHAnsi" w:cstheme="minorHAnsi"/>
          <w:shd w:val="clear" w:color="auto" w:fill="FFFFFF"/>
        </w:rPr>
        <w:t xml:space="preserve"> vakada</w:t>
      </w:r>
      <w:r w:rsidR="00BE2B5C" w:rsidRPr="00BE2B5C">
        <w:rPr>
          <w:rFonts w:asciiTheme="minorHAnsi" w:hAnsiTheme="minorHAnsi" w:cstheme="minorHAnsi"/>
          <w:shd w:val="clear" w:color="auto" w:fill="FFFFFF"/>
        </w:rPr>
        <w:t xml:space="preserve"> anne babaya göre açık saç-göz-ten rengi ile karakterize görünüm vardır. (1)</w:t>
      </w:r>
      <w:r w:rsidR="00BE2B5C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5C93F9DD" w14:textId="18166DFD" w:rsidR="00EC4E41" w:rsidRDefault="009163A0" w:rsidP="00DD6020">
      <w:pPr>
        <w:jc w:val="both"/>
      </w:pPr>
      <w:r>
        <w:t xml:space="preserve">      </w:t>
      </w:r>
      <w:proofErr w:type="spellStart"/>
      <w:r w:rsidR="00EC4E41">
        <w:t>Fenilketonüri</w:t>
      </w:r>
      <w:proofErr w:type="spellEnd"/>
      <w:r w:rsidR="00EC4E41">
        <w:t xml:space="preserve"> tanısında bebeğin doğumundan ve emzirilmesinden 48-72 saat sonra özel filtre kağıtları (</w:t>
      </w:r>
      <w:proofErr w:type="spellStart"/>
      <w:r w:rsidR="00EC4E41">
        <w:t>Gutrie</w:t>
      </w:r>
      <w:proofErr w:type="spellEnd"/>
      <w:r w:rsidR="00EC4E41">
        <w:t xml:space="preserve">) ile topuk kanı örnekleri alınır. Toplanan kan örnekleri Türkiye Halk Sağlığı Kurumu'nun </w:t>
      </w:r>
      <w:proofErr w:type="spellStart"/>
      <w:r w:rsidR="00EC4E41">
        <w:t>Yenidoğan</w:t>
      </w:r>
      <w:proofErr w:type="spellEnd"/>
      <w:r w:rsidR="00EC4E41">
        <w:t xml:space="preserve"> Tarama Laboratuvarları’nda incelenmektedir. Topuk </w:t>
      </w:r>
      <w:r w:rsidR="00251849">
        <w:t xml:space="preserve">kanında yüksek </w:t>
      </w:r>
      <w:proofErr w:type="spellStart"/>
      <w:r w:rsidR="00251849">
        <w:t>fenilalanin</w:t>
      </w:r>
      <w:proofErr w:type="spellEnd"/>
      <w:r w:rsidR="00251849">
        <w:t xml:space="preserve"> saptanırsa</w:t>
      </w:r>
      <w:r w:rsidR="00EC4E41">
        <w:t xml:space="preserve"> hastalığın varlığına işaret e</w:t>
      </w:r>
      <w:r w:rsidR="00251849">
        <w:t>der</w:t>
      </w:r>
      <w:r w:rsidR="00840C74">
        <w:t xml:space="preserve"> ve</w:t>
      </w:r>
      <w:r w:rsidR="00EC4E41">
        <w:t xml:space="preserve"> </w:t>
      </w:r>
      <w:proofErr w:type="spellStart"/>
      <w:r w:rsidR="00EC4E41">
        <w:t>fenilketonüri</w:t>
      </w:r>
      <w:proofErr w:type="spellEnd"/>
      <w:r w:rsidR="00EC4E41">
        <w:t xml:space="preserve"> testinin doğrulaması yapı</w:t>
      </w:r>
      <w:r w:rsidR="00840C74">
        <w:t>lır</w:t>
      </w:r>
      <w:r w:rsidR="00EC4E41">
        <w:t>; tanısı kesinleşen hastalar, yaşadıkları bölgede bulunan Çocuk Hastalıkları Beslenme ve Metabolizma Kliniklerine sevk edilerek, uygun tedaviyi almaları sağlanmaktadır. Tanı alan çocuklar</w:t>
      </w:r>
      <w:r w:rsidR="002233F8">
        <w:t xml:space="preserve"> da</w:t>
      </w:r>
      <w:r w:rsidR="00EC4E41">
        <w:t xml:space="preserve"> özel beslenme </w:t>
      </w:r>
      <w:r w:rsidR="002233F8">
        <w:t>ihtiyacı gereken</w:t>
      </w:r>
      <w:r w:rsidR="00EC4E41">
        <w:t xml:space="preserve"> ürünler Sosyal Güvenlik Kurumu tarafından karşılanmaktadır. Ayrıca, ek beslenme ürünleri için ailelere ödeme de yapılmaktadır.</w:t>
      </w:r>
      <w:r w:rsidR="00BE2B5C">
        <w:t xml:space="preserve"> (3)</w:t>
      </w:r>
    </w:p>
    <w:p w14:paraId="4442DC05" w14:textId="3CA03EB4" w:rsidR="009F6F18" w:rsidRDefault="009163A0" w:rsidP="00DD6020">
      <w:pPr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lastRenderedPageBreak/>
        <w:t xml:space="preserve">      </w:t>
      </w:r>
      <w:r w:rsidR="002233F8">
        <w:rPr>
          <w:rFonts w:asciiTheme="minorHAnsi" w:hAnsiTheme="minorHAnsi" w:cstheme="minorHAnsi"/>
          <w:shd w:val="clear" w:color="auto" w:fill="FFFFFF"/>
        </w:rPr>
        <w:t>Bu yüzden ü</w:t>
      </w:r>
      <w:r w:rsidR="002233F8" w:rsidRPr="009F6F18">
        <w:rPr>
          <w:rFonts w:asciiTheme="minorHAnsi" w:hAnsiTheme="minorHAnsi" w:cstheme="minorHAnsi"/>
          <w:shd w:val="clear" w:color="auto" w:fill="FFFFFF"/>
        </w:rPr>
        <w:t xml:space="preserve">lkemizde her yıl 1 Haziran “Ulusal </w:t>
      </w:r>
      <w:proofErr w:type="spellStart"/>
      <w:r w:rsidR="002233F8" w:rsidRPr="009F6F18">
        <w:rPr>
          <w:rFonts w:asciiTheme="minorHAnsi" w:hAnsiTheme="minorHAnsi" w:cstheme="minorHAnsi"/>
          <w:shd w:val="clear" w:color="auto" w:fill="FFFFFF"/>
        </w:rPr>
        <w:t>Fenilketonüri</w:t>
      </w:r>
      <w:proofErr w:type="spellEnd"/>
      <w:r w:rsidR="002233F8" w:rsidRPr="009F6F18">
        <w:rPr>
          <w:rFonts w:asciiTheme="minorHAnsi" w:hAnsiTheme="minorHAnsi" w:cstheme="minorHAnsi"/>
          <w:shd w:val="clear" w:color="auto" w:fill="FFFFFF"/>
        </w:rPr>
        <w:t xml:space="preserve"> Günü” olarak kabul edil</w:t>
      </w:r>
      <w:r w:rsidR="00ED17B3">
        <w:rPr>
          <w:rFonts w:asciiTheme="minorHAnsi" w:hAnsiTheme="minorHAnsi" w:cstheme="minorHAnsi"/>
          <w:shd w:val="clear" w:color="auto" w:fill="FFFFFF"/>
        </w:rPr>
        <w:t xml:space="preserve">miştir ve konunun önemini anlatan basın bilgi notları ve etkinlikler ile </w:t>
      </w:r>
      <w:r w:rsidR="002233F8" w:rsidRPr="009F6F18">
        <w:rPr>
          <w:rFonts w:asciiTheme="minorHAnsi" w:hAnsiTheme="minorHAnsi" w:cstheme="minorHAnsi"/>
          <w:shd w:val="clear" w:color="auto" w:fill="FFFFFF"/>
        </w:rPr>
        <w:t xml:space="preserve"> </w:t>
      </w:r>
      <w:r w:rsidR="00ED17B3">
        <w:rPr>
          <w:rFonts w:asciiTheme="minorHAnsi" w:hAnsiTheme="minorHAnsi" w:cstheme="minorHAnsi"/>
          <w:shd w:val="clear" w:color="auto" w:fill="FFFFFF"/>
        </w:rPr>
        <w:t xml:space="preserve">tedavi edilmediği taktirde ağır sonuçları olacak olan bu hastalıkta erken teşhis hayati önem taşıdığı için farkındalık oluşturmak istenmektedir. </w:t>
      </w:r>
      <w:r w:rsidR="002233F8">
        <w:rPr>
          <w:rFonts w:asciiTheme="minorHAnsi" w:hAnsiTheme="minorHAnsi" w:cstheme="minorHAnsi"/>
          <w:shd w:val="clear" w:color="auto" w:fill="FFFFFF"/>
        </w:rPr>
        <w:t>(1)</w:t>
      </w:r>
    </w:p>
    <w:p w14:paraId="022928FB" w14:textId="77777777" w:rsidR="00DD6020" w:rsidRDefault="00DD6020" w:rsidP="00DD6020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608D43EC" w14:textId="0CC4A5FC" w:rsidR="00DD6020" w:rsidRPr="009F6F18" w:rsidRDefault="00DD6020" w:rsidP="00DD60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 belge, Dr. Büşra Hancan tarafından, 22.05.2023 tarihinde hazırlanmıştır.</w:t>
      </w:r>
    </w:p>
    <w:p w14:paraId="1A4C3CEA" w14:textId="77777777" w:rsidR="009F6F18" w:rsidRDefault="009F6F18" w:rsidP="00DD6020">
      <w:pPr>
        <w:jc w:val="both"/>
      </w:pPr>
    </w:p>
    <w:p w14:paraId="2BCDAB4E" w14:textId="77777777" w:rsidR="00DD6020" w:rsidRDefault="00DD6020" w:rsidP="00AC1D54">
      <w:pPr>
        <w:jc w:val="both"/>
      </w:pPr>
    </w:p>
    <w:p w14:paraId="42151A3F" w14:textId="77777777" w:rsidR="00AC1D54" w:rsidRDefault="00AC1D54" w:rsidP="00AC1D54">
      <w:pPr>
        <w:rPr>
          <w:b/>
          <w:sz w:val="24"/>
          <w:szCs w:val="24"/>
        </w:rPr>
      </w:pPr>
      <w:r>
        <w:rPr>
          <w:b/>
          <w:sz w:val="24"/>
          <w:szCs w:val="24"/>
        </w:rPr>
        <w:t>KAYNAKLAR</w:t>
      </w:r>
    </w:p>
    <w:p w14:paraId="21E0D6A4" w14:textId="49665010" w:rsidR="00AC1D54" w:rsidRDefault="00B85D68" w:rsidP="00494D50">
      <w:pPr>
        <w:pStyle w:val="ListeParagr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hyperlink r:id="rId7" w:history="1">
        <w:r w:rsidR="00494D50" w:rsidRPr="00146D20">
          <w:rPr>
            <w:rStyle w:val="Kpr"/>
          </w:rPr>
          <w:t>https://hsgm.saglik.gov.tr/tr/haberler/1-haziran-ulusal-fenilketonuri-gunu.html</w:t>
        </w:r>
      </w:hyperlink>
    </w:p>
    <w:p w14:paraId="3A0085AF" w14:textId="383DF4F0" w:rsidR="00494D50" w:rsidRDefault="00B85D68" w:rsidP="00494D50">
      <w:pPr>
        <w:pStyle w:val="ListeParagr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hyperlink r:id="rId8" w:anchor=":~:text=Hastal%C4%B1%C4%9Fa%20dikkat%20%C3%A7ekmek%20ve%20fark%C4%B1ndal%C4%B1k,Ulusal%20Fenilketon%C3%BCri%20G%C3%BCn%C3%BC%E2%80%9D%20ilan%20edilmi%C5%9Ftir" w:history="1">
        <w:r w:rsidR="00E3589D" w:rsidRPr="00146D20">
          <w:rPr>
            <w:rStyle w:val="Kpr"/>
          </w:rPr>
          <w:t>https://hastane.ogu.edu.tr/Haber/Detay/369/1-haziran-ulusal-fenilketonuri-gunu-pkulu-cocuklar-buyuyup-pkulu-yetiskinler-olmaktadir#:~:text=Hastal%C4%B1%C4%9Fa%20dikkat%20%C3%A7ekmek%20ve%20fark%C4%B1ndal%C4%B1k,Ulusal%20Fenilketon%C3%BCri%20G%C3%BCn%C3%BC%E2%80%9D%20ilan%20edilmi%C5%9Ftir</w:t>
        </w:r>
      </w:hyperlink>
      <w:r w:rsidR="00E3589D" w:rsidRPr="00E3589D">
        <w:rPr>
          <w:color w:val="000000"/>
        </w:rPr>
        <w:t>.</w:t>
      </w:r>
    </w:p>
    <w:p w14:paraId="4EB86F73" w14:textId="0FACEC21" w:rsidR="00E3589D" w:rsidRDefault="00B85D68" w:rsidP="00494D50">
      <w:pPr>
        <w:pStyle w:val="ListeParagr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hyperlink r:id="rId9" w:history="1">
        <w:r w:rsidR="00CC1B4D" w:rsidRPr="00146D20">
          <w:rPr>
            <w:rStyle w:val="Kpr"/>
          </w:rPr>
          <w:t>https://halksagligi.hacettepe.edu.tr/duyurular/halkayonelik/fku2020.pdf</w:t>
        </w:r>
      </w:hyperlink>
      <w:r w:rsidR="00CC1B4D">
        <w:rPr>
          <w:color w:val="000000"/>
        </w:rPr>
        <w:t xml:space="preserve"> </w:t>
      </w:r>
    </w:p>
    <w:p w14:paraId="00E708B6" w14:textId="648D6046" w:rsidR="00BE2B5C" w:rsidRPr="00494D50" w:rsidRDefault="00B85D68" w:rsidP="00494D50">
      <w:pPr>
        <w:pStyle w:val="ListeParagr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hyperlink r:id="rId10" w:anchor="fenilketon-ri-hastal-n-n-belirtileri-nelerdir" w:history="1">
        <w:r w:rsidR="00BE2B5C" w:rsidRPr="00146D20">
          <w:rPr>
            <w:rStyle w:val="Kpr"/>
          </w:rPr>
          <w:t>https://www.buyukanadoluhastanesi.com/haber/1370/fenilketonuri-hastaligi-nedir-belirtileri-ve-tedavisi#fenilketon-ri-hastal-n-n-belirtileri-nelerdir</w:t>
        </w:r>
      </w:hyperlink>
      <w:r w:rsidR="00BE2B5C">
        <w:rPr>
          <w:color w:val="000000"/>
        </w:rPr>
        <w:t xml:space="preserve"> </w:t>
      </w:r>
    </w:p>
    <w:p w14:paraId="49971756" w14:textId="77777777" w:rsidR="00AC1D54" w:rsidRDefault="00AC1D54" w:rsidP="00AC1D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HAZIRLAYANLAR</w:t>
      </w:r>
    </w:p>
    <w:p w14:paraId="44671C34" w14:textId="77777777" w:rsidR="00AC1D54" w:rsidRDefault="00AC1D54" w:rsidP="00AC1D54">
      <w:pPr>
        <w:jc w:val="both"/>
        <w:rPr>
          <w:sz w:val="24"/>
          <w:szCs w:val="24"/>
        </w:rPr>
      </w:pPr>
      <w:r>
        <w:rPr>
          <w:sz w:val="24"/>
          <w:szCs w:val="24"/>
        </w:rPr>
        <w:t>1.Arş.Gör.Dr. Büşra HANCAN (İzmir Katip Çelebi Üniversitesi Tıp Fakültesi, Halk Sağlığı Ana Bilim Dalı)</w:t>
      </w:r>
    </w:p>
    <w:p w14:paraId="42B1C830" w14:textId="77777777" w:rsidR="00AC1D54" w:rsidRDefault="00AC1D54" w:rsidP="00AC1D54">
      <w:pPr>
        <w:jc w:val="both"/>
        <w:rPr>
          <w:sz w:val="24"/>
          <w:szCs w:val="24"/>
        </w:rPr>
      </w:pPr>
      <w:r>
        <w:rPr>
          <w:sz w:val="24"/>
          <w:szCs w:val="24"/>
        </w:rPr>
        <w:t>2.Doç.Dr.Asya Banu BABAOĞLU (İzmir Katip Çelebi Üniversitesi Tıp Fakültesi, Halk Sağlığı Ana Bilim Dalı)</w:t>
      </w:r>
    </w:p>
    <w:p w14:paraId="3959B659" w14:textId="77777777" w:rsidR="00AC1D54" w:rsidRDefault="00AC1D54" w:rsidP="00AC1D54">
      <w:pPr>
        <w:jc w:val="both"/>
        <w:rPr>
          <w:sz w:val="24"/>
          <w:szCs w:val="24"/>
        </w:rPr>
      </w:pPr>
      <w:r>
        <w:rPr>
          <w:sz w:val="24"/>
          <w:szCs w:val="24"/>
        </w:rPr>
        <w:t>3.Prof.Dr. Mustafa TÖZÜN (İzmir Katip Çelebi Üniversitesi Tıp Fakültesi, Halk Sağlığı Ana Bilim Dalı)</w:t>
      </w:r>
    </w:p>
    <w:p w14:paraId="41B5572A" w14:textId="77777777" w:rsidR="00AC1D54" w:rsidRDefault="00AC1D54" w:rsidP="00AC1D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76E1C87B" w14:textId="77777777" w:rsidR="006F10A0" w:rsidRDefault="006F10A0"/>
    <w:sectPr w:rsidR="006F1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4F682" w14:textId="77777777" w:rsidR="000D130F" w:rsidRDefault="000D130F" w:rsidP="00AC1D54">
      <w:pPr>
        <w:spacing w:after="0" w:line="240" w:lineRule="auto"/>
      </w:pPr>
      <w:r>
        <w:separator/>
      </w:r>
    </w:p>
  </w:endnote>
  <w:endnote w:type="continuationSeparator" w:id="0">
    <w:p w14:paraId="454520A3" w14:textId="77777777" w:rsidR="000D130F" w:rsidRDefault="000D130F" w:rsidP="00AC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09317" w14:textId="77777777" w:rsidR="000D130F" w:rsidRDefault="000D130F" w:rsidP="00AC1D54">
      <w:pPr>
        <w:spacing w:after="0" w:line="240" w:lineRule="auto"/>
      </w:pPr>
      <w:r>
        <w:separator/>
      </w:r>
    </w:p>
  </w:footnote>
  <w:footnote w:type="continuationSeparator" w:id="0">
    <w:p w14:paraId="385A7A12" w14:textId="77777777" w:rsidR="000D130F" w:rsidRDefault="000D130F" w:rsidP="00AC1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43828"/>
    <w:multiLevelType w:val="hybridMultilevel"/>
    <w:tmpl w:val="DE34294E"/>
    <w:lvl w:ilvl="0" w:tplc="00B6997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A82FCB"/>
    <w:multiLevelType w:val="multilevel"/>
    <w:tmpl w:val="7ED07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149690">
    <w:abstractNumId w:val="1"/>
  </w:num>
  <w:num w:numId="2" w16cid:durableId="1162742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54"/>
    <w:rsid w:val="00013F24"/>
    <w:rsid w:val="00067814"/>
    <w:rsid w:val="000D130F"/>
    <w:rsid w:val="00135A32"/>
    <w:rsid w:val="001C4BA0"/>
    <w:rsid w:val="002233F8"/>
    <w:rsid w:val="0024371B"/>
    <w:rsid w:val="00251849"/>
    <w:rsid w:val="002A6A01"/>
    <w:rsid w:val="00494D50"/>
    <w:rsid w:val="006F10A0"/>
    <w:rsid w:val="00735E4A"/>
    <w:rsid w:val="00796FB9"/>
    <w:rsid w:val="00840C74"/>
    <w:rsid w:val="00855476"/>
    <w:rsid w:val="009163A0"/>
    <w:rsid w:val="009F6F18"/>
    <w:rsid w:val="00AC1D54"/>
    <w:rsid w:val="00BE2B5C"/>
    <w:rsid w:val="00CC1B4D"/>
    <w:rsid w:val="00D35015"/>
    <w:rsid w:val="00DC28A1"/>
    <w:rsid w:val="00DD6020"/>
    <w:rsid w:val="00E3589D"/>
    <w:rsid w:val="00EC4E41"/>
    <w:rsid w:val="00ED17B3"/>
    <w:rsid w:val="00EE7920"/>
    <w:rsid w:val="00EF3797"/>
    <w:rsid w:val="00F2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A37D"/>
  <w15:chartTrackingRefBased/>
  <w15:docId w15:val="{CB24AF24-7D55-4B01-863F-A0C95534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D54"/>
    <w:rPr>
      <w:rFonts w:ascii="Calibri" w:eastAsia="Calibri" w:hAnsi="Calibri" w:cs="Calibri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C1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C1D54"/>
  </w:style>
  <w:style w:type="paragraph" w:styleId="AltBilgi">
    <w:name w:val="footer"/>
    <w:basedOn w:val="Normal"/>
    <w:link w:val="AltBilgiChar"/>
    <w:uiPriority w:val="99"/>
    <w:unhideWhenUsed/>
    <w:rsid w:val="00AC1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1D54"/>
  </w:style>
  <w:style w:type="paragraph" w:styleId="ListeParagraf">
    <w:name w:val="List Paragraph"/>
    <w:basedOn w:val="Normal"/>
    <w:uiPriority w:val="34"/>
    <w:qFormat/>
    <w:rsid w:val="00494D5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94D5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94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stane.ogu.edu.tr/Haber/Detay/369/1-haziran-ulusal-fenilketonuri-gunu-pkulu-cocuklar-buyuyup-pkulu-yetiskinler-olmaktadir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hsgm.saglik.gov.tr/tr/haberler/1-haziran-ulusal-fenilketonuri-gunu.html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yperlink" Target="https://www.buyukanadoluhastanesi.com/haber/1370/fenilketonuri-hastaligi-nedir-belirtileri-ve-tedavisi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halksagligi.hacettepe.edu.tr/duyurular/halkayonelik/fku2020.pdf" TargetMode="Externa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Hancan</dc:creator>
  <cp:keywords/>
  <dc:description/>
  <cp:lastModifiedBy>Bilge Çamlık</cp:lastModifiedBy>
  <cp:revision>2</cp:revision>
  <dcterms:created xsi:type="dcterms:W3CDTF">2023-06-06T06:54:00Z</dcterms:created>
  <dcterms:modified xsi:type="dcterms:W3CDTF">2023-06-06T06:54:00Z</dcterms:modified>
</cp:coreProperties>
</file>