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37E4181" w:rsidRDefault="135F87AF" w:rsidP="008D3EBB">
      <w:pPr>
        <w:jc w:val="center"/>
      </w:pPr>
      <w:bookmarkStart w:id="0" w:name="_GoBack"/>
      <w:bookmarkEnd w:id="0"/>
      <w:r>
        <w:t>1-31 EKİM</w:t>
      </w:r>
      <w:r w:rsidR="737E4181">
        <w:br/>
        <w:t>MEME KANSERİ BİLİNÇLENDİRME AYI</w:t>
      </w:r>
    </w:p>
    <w:p w:rsidR="32814ADD" w:rsidRDefault="32814ADD" w:rsidP="59AAB588">
      <w:r>
        <w:t>Dünyada ve Türkiye’de kadınlarda görülen kanser türleri arasında birinci sırada yer alan meme kanseri</w:t>
      </w:r>
      <w:r w:rsidR="2BDE8B58">
        <w:t xml:space="preserve"> meme dokusundaki hücrelerin kontrolsüz çoğalması</w:t>
      </w:r>
      <w:r w:rsidR="76CC6B2F">
        <w:t xml:space="preserve"> ile ortaya çıkmaktadır</w:t>
      </w:r>
      <w:r w:rsidR="208FF27C">
        <w:t>(</w:t>
      </w:r>
      <w:r w:rsidR="671F8A04">
        <w:t>1)</w:t>
      </w:r>
      <w:r w:rsidR="0B734FC5">
        <w:t>.</w:t>
      </w:r>
    </w:p>
    <w:p w:rsidR="4CC9D96B" w:rsidRDefault="4CC9D96B" w:rsidP="59AAB588">
      <w:r>
        <w:t xml:space="preserve">Birçok kanser gibi meme kanserinin de nedeni tam olarak bilinmemektedir. </w:t>
      </w:r>
      <w:r w:rsidR="0842B13D">
        <w:t>K</w:t>
      </w:r>
      <w:r>
        <w:t>adın olm</w:t>
      </w:r>
      <w:r w:rsidR="005B0585">
        <w:t>ak</w:t>
      </w:r>
      <w:r w:rsidR="008D3EBB">
        <w:t xml:space="preserve"> </w:t>
      </w:r>
      <w:r>
        <w:t>önemli bir risk faktörü</w:t>
      </w:r>
      <w:r w:rsidR="35A61C36">
        <w:t>dür</w:t>
      </w:r>
      <w:r>
        <w:t>.</w:t>
      </w:r>
      <w:r w:rsidR="57F032BA">
        <w:t xml:space="preserve"> Meme kanserinin %99’u kadınlarda ortaya </w:t>
      </w:r>
      <w:proofErr w:type="gramStart"/>
      <w:r w:rsidR="57F032BA">
        <w:t>çıkmaktadır</w:t>
      </w:r>
      <w:r w:rsidR="10016138">
        <w:t>.</w:t>
      </w:r>
      <w:r>
        <w:t>Kadın</w:t>
      </w:r>
      <w:proofErr w:type="gramEnd"/>
      <w:r>
        <w:t xml:space="preserve"> bedeninde</w:t>
      </w:r>
      <w:r w:rsidR="2F4AE8C7">
        <w:t xml:space="preserve"> y</w:t>
      </w:r>
      <w:r w:rsidR="2F4AE8C7" w:rsidRPr="59AAB588">
        <w:rPr>
          <w:rFonts w:ascii="Calibri" w:eastAsia="Calibri" w:hAnsi="Calibri" w:cs="Calibri"/>
        </w:rPr>
        <w:t xml:space="preserve">aşam boyu dönemsel olarak artan ve azalan seviyelerde </w:t>
      </w:r>
      <w:r>
        <w:t xml:space="preserve">östrojen ve </w:t>
      </w:r>
      <w:proofErr w:type="spellStart"/>
      <w:r>
        <w:t>progesteron</w:t>
      </w:r>
      <w:proofErr w:type="spellEnd"/>
      <w:r w:rsidR="60D1A551">
        <w:t xml:space="preserve"> hormonları</w:t>
      </w:r>
      <w:r>
        <w:t xml:space="preserve">, meme kanseri riskinin ana belirleyicisidir. </w:t>
      </w:r>
      <w:r w:rsidR="6DEFCDF8">
        <w:t>G</w:t>
      </w:r>
      <w:r w:rsidR="38E5318F">
        <w:t xml:space="preserve">ünümüz koşulları ile değişen yaşam alışkanlıkları etkisi ile kadınların ilk adet görme </w:t>
      </w:r>
      <w:r>
        <w:t>(</w:t>
      </w:r>
      <w:proofErr w:type="spellStart"/>
      <w:r>
        <w:t>menarş</w:t>
      </w:r>
      <w:proofErr w:type="spellEnd"/>
      <w:r>
        <w:t>) yaşının 12’den küçük olması, menopoz yaşının 55’</w:t>
      </w:r>
      <w:r w:rsidR="19942641">
        <w:t>t</w:t>
      </w:r>
      <w:r>
        <w:t xml:space="preserve">en büyük olması, kadının ilk doğumunu geç yaşta yapması, doğum sayısı, emzirmemek, uzun süreli hormon tedavisi gibi durumlar kanser riskini arttıran faktörler arasında sıralanmaktadır. </w:t>
      </w:r>
      <w:r w:rsidR="4350791E">
        <w:t>A</w:t>
      </w:r>
      <w:r>
        <w:t>ilede meme kanseri öyküsünün olması ve genetik faktörler de bir risk nedeni olarak ifade edilmekted</w:t>
      </w:r>
      <w:r w:rsidR="43F4BE24">
        <w:t>ir</w:t>
      </w:r>
      <w:r w:rsidR="2E25D952">
        <w:t>(2</w:t>
      </w:r>
      <w:r w:rsidR="0D794627">
        <w:t>).</w:t>
      </w:r>
      <w:r w:rsidR="3F66B319">
        <w:t>Kadının</w:t>
      </w:r>
      <w:r w:rsidR="18F13501">
        <w:t xml:space="preserve"> öz ve soy geçmi</w:t>
      </w:r>
      <w:r w:rsidR="39DFC304">
        <w:t>ş</w:t>
      </w:r>
      <w:r w:rsidR="18F13501">
        <w:t>inde meme kanseri ile ilgili hiçbir ek risk etmeni yoksa bile ya</w:t>
      </w:r>
      <w:r w:rsidR="7B5F2093">
        <w:t>şamı</w:t>
      </w:r>
      <w:r w:rsidR="18F13501">
        <w:t xml:space="preserve"> boyunca meme kanseri olma </w:t>
      </w:r>
      <w:r w:rsidR="01AC5309">
        <w:t xml:space="preserve">olasılığı </w:t>
      </w:r>
      <w:r w:rsidR="18F13501">
        <w:t>%12'ye ya</w:t>
      </w:r>
      <w:r w:rsidR="5C22CB74">
        <w:t>kındır(3).</w:t>
      </w:r>
    </w:p>
    <w:p w:rsidR="7547289E" w:rsidRDefault="7547289E" w:rsidP="59AAB588">
      <w:r>
        <w:t>Tarama prog</w:t>
      </w:r>
      <w:r w:rsidR="1DD2F22C">
        <w:t>r</w:t>
      </w:r>
      <w:r>
        <w:t>amlarının amacı erken tanı ve etkin tedavi sayesinde daha sağlıklı ve uzun bir yaşam sağlanması, sağ</w:t>
      </w:r>
      <w:r w:rsidR="008D3EBB">
        <w:t xml:space="preserve"> </w:t>
      </w:r>
      <w:r>
        <w:t>kalım oranları ve süresinin arttırılması, sağ</w:t>
      </w:r>
      <w:r w:rsidR="008D3EBB">
        <w:t xml:space="preserve"> </w:t>
      </w:r>
      <w:r>
        <w:t>kalımdaki yaşam kalitesinin yükseltilmesi, erken evrede tanı ile meme koruyucu tedavi seçeneklerinin de hastalara sunulabilmesidir. Bu sayede kişisel</w:t>
      </w:r>
      <w:r w:rsidR="29094F8C">
        <w:t>,</w:t>
      </w:r>
      <w:r>
        <w:t xml:space="preserve"> çevresel </w:t>
      </w:r>
      <w:r w:rsidR="4258A2DE">
        <w:t xml:space="preserve">ve </w:t>
      </w:r>
      <w:r>
        <w:t xml:space="preserve">psikolojik </w:t>
      </w:r>
      <w:r w:rsidR="6FC9CCD8">
        <w:t xml:space="preserve">zararların </w:t>
      </w:r>
      <w:r>
        <w:t>azaltılabilmesi de sağlanabilmektedir(</w:t>
      </w:r>
      <w:r w:rsidR="22C2FE9B">
        <w:t>4).</w:t>
      </w:r>
    </w:p>
    <w:p w:rsidR="34083D94" w:rsidRDefault="34083D94" w:rsidP="59AAB588">
      <w:r>
        <w:t>K</w:t>
      </w:r>
      <w:r w:rsidR="3F39964B">
        <w:t xml:space="preserve">oruyucu sağlık yaklaşımı ile Sağlık Bakanlığı tarafından </w:t>
      </w:r>
      <w:r w:rsidR="64B537DD">
        <w:t xml:space="preserve">Kanser Erken Teşhis, Tarama ve Eğitim Merkezleri (KETEM) </w:t>
      </w:r>
      <w:r w:rsidR="3F39964B">
        <w:t xml:space="preserve">bünyesinde ücretsiz kanser tarama programları yapılmaktadır. “Meme Kanseri Bilinçlendirme Ayı” olan Ekim ayında her yıl meme sağlığı alanında çalışan sivil toplum kuruluşları, meme kanseri riski ve erken tanının önemini anlatan, </w:t>
      </w:r>
      <w:proofErr w:type="spellStart"/>
      <w:r w:rsidR="3F39964B">
        <w:t>farkındalığı</w:t>
      </w:r>
      <w:proofErr w:type="spellEnd"/>
      <w:r w:rsidR="3F39964B">
        <w:t xml:space="preserve"> arttırmaya yönelik çalışmalar yapmaktadırlar. Ekim ayında sıklıkla karşılaştığımız “pembe kurdele”, meme kanserine dikkat çeken sosyal sorumluluk projelerinin simgesidir</w:t>
      </w:r>
      <w:r w:rsidR="662E840B">
        <w:t>(</w:t>
      </w:r>
      <w:r w:rsidR="126725E0">
        <w:t>2).</w:t>
      </w:r>
    </w:p>
    <w:p w:rsidR="240C1DF2" w:rsidRDefault="240C1DF2" w:rsidP="59AAB588">
      <w:r>
        <w:t>Meme kanseri taramasında başlıca üç temel unsur vardır; kişinin kendi kendine meme muayenesi</w:t>
      </w:r>
      <w:r w:rsidR="4F8B081B">
        <w:t xml:space="preserve"> (KKMM)</w:t>
      </w:r>
      <w:r>
        <w:t>, doktor tarafından yapılan fizik muayene ve mamografi</w:t>
      </w:r>
      <w:r w:rsidR="5C72C705">
        <w:t>(4</w:t>
      </w:r>
      <w:r>
        <w:t>)</w:t>
      </w:r>
      <w:r w:rsidR="19FF2393">
        <w:t>.</w:t>
      </w:r>
    </w:p>
    <w:p w:rsidR="75475AC1" w:rsidRPr="008D3EBB" w:rsidRDefault="75475AC1">
      <w:pPr>
        <w:rPr>
          <w:rFonts w:ascii="Calibri" w:hAnsi="Calibri" w:cs="Calibri"/>
          <w:color w:val="000000" w:themeColor="text1"/>
        </w:rPr>
      </w:pPr>
      <w:r w:rsidRPr="008D3EBB">
        <w:rPr>
          <w:rFonts w:ascii="Calibri" w:eastAsia="Open Sans" w:hAnsi="Calibri" w:cs="Calibri"/>
          <w:b/>
          <w:bCs/>
          <w:color w:val="000000" w:themeColor="text1"/>
        </w:rPr>
        <w:t>Kadınlarda meme kanseri tarama programı kapsamında;</w:t>
      </w:r>
    </w:p>
    <w:p w:rsidR="75475AC1" w:rsidRPr="008D3EBB" w:rsidRDefault="75475AC1" w:rsidP="59AAB588">
      <w:pPr>
        <w:pStyle w:val="ListeParagraf"/>
        <w:numPr>
          <w:ilvl w:val="0"/>
          <w:numId w:val="1"/>
        </w:numPr>
        <w:rPr>
          <w:rFonts w:ascii="Calibri" w:eastAsia="Open Sans" w:hAnsi="Calibri" w:cs="Calibri"/>
          <w:color w:val="000000" w:themeColor="text1"/>
        </w:rPr>
      </w:pPr>
      <w:r w:rsidRPr="008D3EBB">
        <w:rPr>
          <w:rFonts w:ascii="Calibri" w:eastAsia="Open Sans" w:hAnsi="Calibri" w:cs="Calibri"/>
          <w:color w:val="000000" w:themeColor="text1"/>
        </w:rPr>
        <w:t>Ayda bir kendi kendine meme muayenesi (KKMM) yapması için danışmanlığın verilmesi</w:t>
      </w:r>
    </w:p>
    <w:p w:rsidR="75475AC1" w:rsidRPr="008D3EBB" w:rsidRDefault="75475AC1" w:rsidP="59AAB588">
      <w:pPr>
        <w:pStyle w:val="ListeParagraf"/>
        <w:numPr>
          <w:ilvl w:val="0"/>
          <w:numId w:val="1"/>
        </w:numPr>
        <w:rPr>
          <w:rFonts w:ascii="Calibri" w:eastAsia="Open Sans" w:hAnsi="Calibri" w:cs="Calibri"/>
          <w:color w:val="000000" w:themeColor="text1"/>
        </w:rPr>
      </w:pPr>
      <w:r w:rsidRPr="008D3EBB">
        <w:rPr>
          <w:rFonts w:ascii="Calibri" w:eastAsia="Open Sans" w:hAnsi="Calibri" w:cs="Calibri"/>
          <w:color w:val="000000" w:themeColor="text1"/>
        </w:rPr>
        <w:t>Yılda bir klinik meme muayenesi</w:t>
      </w:r>
    </w:p>
    <w:p w:rsidR="75475AC1" w:rsidRPr="008D3EBB" w:rsidRDefault="75475AC1" w:rsidP="59AAB588">
      <w:pPr>
        <w:pStyle w:val="ListeParagraf"/>
        <w:numPr>
          <w:ilvl w:val="0"/>
          <w:numId w:val="1"/>
        </w:numPr>
        <w:rPr>
          <w:rFonts w:ascii="Calibri" w:eastAsia="Open Sans" w:hAnsi="Calibri" w:cs="Calibri"/>
          <w:color w:val="000000" w:themeColor="text1"/>
        </w:rPr>
      </w:pPr>
      <w:r w:rsidRPr="008D3EBB">
        <w:rPr>
          <w:rFonts w:ascii="Calibri" w:eastAsia="Open Sans" w:hAnsi="Calibri" w:cs="Calibri"/>
          <w:color w:val="000000" w:themeColor="text1"/>
        </w:rPr>
        <w:t xml:space="preserve">40-69 yaş arası kadınlara 2 yılda bir </w:t>
      </w:r>
      <w:r w:rsidR="00D72029">
        <w:rPr>
          <w:rFonts w:ascii="Calibri" w:eastAsia="Open Sans" w:hAnsi="Calibri" w:cs="Calibri"/>
          <w:color w:val="000000" w:themeColor="text1"/>
        </w:rPr>
        <w:t xml:space="preserve">mamografi </w:t>
      </w:r>
      <w:r w:rsidRPr="008D3EBB">
        <w:rPr>
          <w:rFonts w:ascii="Calibri" w:eastAsia="Open Sans" w:hAnsi="Calibri" w:cs="Calibri"/>
          <w:color w:val="000000" w:themeColor="text1"/>
        </w:rPr>
        <w:t>çekimi</w:t>
      </w:r>
      <w:r w:rsidR="23F52331" w:rsidRPr="008D3EBB">
        <w:rPr>
          <w:rFonts w:ascii="Calibri" w:eastAsia="Open Sans" w:hAnsi="Calibri" w:cs="Calibri"/>
          <w:color w:val="000000" w:themeColor="text1"/>
        </w:rPr>
        <w:t xml:space="preserve"> (5)</w:t>
      </w:r>
    </w:p>
    <w:p w:rsidR="1D364DEE" w:rsidRDefault="1D364DEE" w:rsidP="59AAB588">
      <w:r>
        <w:t xml:space="preserve">Günümüzde </w:t>
      </w:r>
      <w:r w:rsidR="2E3FC04E">
        <w:t>meme kanserinin</w:t>
      </w:r>
      <w:r w:rsidR="737A2D9F">
        <w:t xml:space="preserve"> görülme yaşının</w:t>
      </w:r>
      <w:r w:rsidR="00D72029">
        <w:t xml:space="preserve"> </w:t>
      </w:r>
      <w:r w:rsidR="2E3FC04E">
        <w:t>genç yaşlara düşmesi nedeniyle kadınların 20 yaşından sonra her ay düzenli olarak KKMM yapmaları çok önemlidir. Kendi kendilerini muayene etmeleri</w:t>
      </w:r>
      <w:r w:rsidR="02E11DD1">
        <w:t xml:space="preserve"> il</w:t>
      </w:r>
      <w:r w:rsidR="2E3FC04E">
        <w:t>e</w:t>
      </w:r>
      <w:r w:rsidR="00D72029">
        <w:t xml:space="preserve"> </w:t>
      </w:r>
      <w:r w:rsidR="67FE4B0C">
        <w:t xml:space="preserve">kadınların </w:t>
      </w:r>
      <w:r w:rsidR="70B5BEE8">
        <w:t xml:space="preserve">meme sağlığı konusunda </w:t>
      </w:r>
      <w:proofErr w:type="spellStart"/>
      <w:r w:rsidR="70B5BEE8">
        <w:t>farkındalıkları</w:t>
      </w:r>
      <w:proofErr w:type="spellEnd"/>
      <w:r w:rsidR="70B5BEE8">
        <w:t xml:space="preserve"> ve kendi bedenlerine verdikleri değer artar.</w:t>
      </w:r>
    </w:p>
    <w:p w:rsidR="0A081145" w:rsidRDefault="0A081145" w:rsidP="59AAB588">
      <w:r>
        <w:t>Meme kanserinin kadınlarda, birbirini etkileyen fiziksel, sosyal ve psikolojik koşulların bütün olarak oluşturduğu yaşamsal zorluklar düşünüldüğünde, alınması gereken sorum</w:t>
      </w:r>
      <w:r w:rsidR="00740C16">
        <w:t>luluk mesajı daha net anlaşılır.</w:t>
      </w:r>
      <w:r>
        <w:t>Her kadının öncelikle, sadece cinsiyetinden dolayı meme kanserine yakalanabilme riski taşıdığını bilmesi ve erken tanı muayene ve testlerini düzenli olarak yaptırması gereklidir. Sorumluluk her kadının bizzat kendisindedir</w:t>
      </w:r>
      <w:r w:rsidR="5C6DF238">
        <w:t>(2)</w:t>
      </w:r>
      <w:r w:rsidR="7C330CF1">
        <w:t>.</w:t>
      </w:r>
    </w:p>
    <w:p w:rsidR="789982E4" w:rsidRPr="008D3EBB" w:rsidRDefault="789982E4" w:rsidP="59AAB588">
      <w:r w:rsidRPr="008D3EBB">
        <w:t xml:space="preserve">KAYNAKÇA </w:t>
      </w:r>
    </w:p>
    <w:p w:rsidR="745CDD3C" w:rsidRPr="008D3EBB" w:rsidRDefault="789982E4" w:rsidP="59AAB588">
      <w:pPr>
        <w:rPr>
          <w:rFonts w:ascii="Poppins" w:eastAsia="Poppins" w:hAnsi="Poppins" w:cs="Poppins"/>
          <w:color w:val="212529"/>
        </w:rPr>
      </w:pPr>
      <w:r w:rsidRPr="008D3EBB">
        <w:rPr>
          <w:rFonts w:ascii="Poppins" w:eastAsia="Poppins" w:hAnsi="Poppins" w:cs="Poppins"/>
          <w:color w:val="212529"/>
        </w:rPr>
        <w:t>1)</w:t>
      </w:r>
      <w:r w:rsidR="462D6723" w:rsidRPr="008D3EBB">
        <w:rPr>
          <w:rFonts w:ascii="Poppins" w:eastAsia="Poppins" w:hAnsi="Poppins" w:cs="Poppins"/>
          <w:color w:val="212529"/>
        </w:rPr>
        <w:t xml:space="preserve">Halk Sağlığı Genel Müdürlüğü, </w:t>
      </w:r>
      <w:r w:rsidR="44323666" w:rsidRPr="008D3EBB">
        <w:rPr>
          <w:rFonts w:ascii="Poppins" w:eastAsia="Poppins" w:hAnsi="Poppins" w:cs="Poppins"/>
          <w:color w:val="212529"/>
        </w:rPr>
        <w:t xml:space="preserve">Meme Kanseri </w:t>
      </w:r>
      <w:proofErr w:type="spellStart"/>
      <w:r w:rsidR="44323666" w:rsidRPr="008D3EBB">
        <w:rPr>
          <w:rFonts w:ascii="Poppins" w:eastAsia="Poppins" w:hAnsi="Poppins" w:cs="Poppins"/>
          <w:color w:val="212529"/>
        </w:rPr>
        <w:t>Farkındalık</w:t>
      </w:r>
      <w:proofErr w:type="spellEnd"/>
      <w:r w:rsidR="44323666" w:rsidRPr="008D3EBB">
        <w:rPr>
          <w:rFonts w:ascii="Poppins" w:eastAsia="Poppins" w:hAnsi="Poppins" w:cs="Poppins"/>
          <w:color w:val="212529"/>
        </w:rPr>
        <w:t xml:space="preserve"> Ayı.</w:t>
      </w:r>
      <w:hyperlink r:id="rId5">
        <w:r w:rsidR="32BB5164" w:rsidRPr="008D3EBB">
          <w:rPr>
            <w:rStyle w:val="Kpr"/>
            <w:rFonts w:ascii="Poppins" w:eastAsia="Poppins" w:hAnsi="Poppins" w:cs="Poppins"/>
          </w:rPr>
          <w:t>https://hsgm.saglik.gov.tr/tr/kanser-haber/meme-kanseri-farkindalik-ayi.html</w:t>
        </w:r>
      </w:hyperlink>
      <w:r w:rsidR="128364CF" w:rsidRPr="008D3EBB">
        <w:rPr>
          <w:rFonts w:ascii="Poppins" w:eastAsia="Poppins" w:hAnsi="Poppins" w:cs="Poppins"/>
        </w:rPr>
        <w:t xml:space="preserve"> Erişim tarihi:04.10.2022</w:t>
      </w:r>
    </w:p>
    <w:p w:rsidR="6718102A" w:rsidRPr="008D3EBB" w:rsidRDefault="6718102A" w:rsidP="59AAB588">
      <w:pPr>
        <w:rPr>
          <w:rFonts w:ascii="Arial" w:eastAsia="Arial" w:hAnsi="Arial" w:cs="Arial"/>
          <w:color w:val="222222"/>
        </w:rPr>
      </w:pPr>
      <w:r w:rsidRPr="008D3EBB">
        <w:rPr>
          <w:rFonts w:ascii="Poppins" w:eastAsia="Poppins" w:hAnsi="Poppins" w:cs="Poppins"/>
          <w:color w:val="212529"/>
        </w:rPr>
        <w:lastRenderedPageBreak/>
        <w:t>2)</w:t>
      </w:r>
      <w:r w:rsidR="778BFEEE" w:rsidRPr="008D3EBB">
        <w:rPr>
          <w:rFonts w:ascii="Poppins" w:eastAsia="Poppins" w:hAnsi="Poppins" w:cs="Poppins"/>
          <w:color w:val="212529"/>
        </w:rPr>
        <w:t>Türkiye Aile Sağlığı ve Planlaması Vakfı (2014)</w:t>
      </w:r>
      <w:r w:rsidR="45CFD586" w:rsidRPr="008D3EBB">
        <w:rPr>
          <w:rFonts w:ascii="Arial" w:eastAsia="Arial" w:hAnsi="Arial" w:cs="Arial"/>
          <w:color w:val="222222"/>
        </w:rPr>
        <w:t xml:space="preserve">. </w:t>
      </w:r>
      <w:r w:rsidR="45CFD586" w:rsidRPr="008D3EBB">
        <w:rPr>
          <w:rFonts w:ascii="Arial" w:eastAsia="Arial" w:hAnsi="Arial" w:cs="Arial"/>
          <w:i/>
          <w:iCs/>
          <w:color w:val="222222"/>
        </w:rPr>
        <w:t>Görünüm</w:t>
      </w:r>
      <w:r w:rsidR="564429BF" w:rsidRPr="008D3EBB">
        <w:rPr>
          <w:rFonts w:ascii="Arial" w:eastAsia="Arial" w:hAnsi="Arial" w:cs="Arial"/>
          <w:color w:val="222222"/>
        </w:rPr>
        <w:t>, Ekim: 2-3</w:t>
      </w:r>
      <w:r w:rsidR="45CFD586" w:rsidRPr="008D3EBB">
        <w:rPr>
          <w:rFonts w:ascii="Arial" w:eastAsia="Arial" w:hAnsi="Arial" w:cs="Arial"/>
          <w:color w:val="222222"/>
        </w:rPr>
        <w:t>.</w:t>
      </w:r>
    </w:p>
    <w:p w:rsidR="6BFAACF3" w:rsidRPr="008D3EBB" w:rsidRDefault="6BFAACF3" w:rsidP="59AAB588">
      <w:pPr>
        <w:rPr>
          <w:rFonts w:ascii="Arial" w:eastAsia="Arial" w:hAnsi="Arial" w:cs="Arial"/>
          <w:color w:val="222222"/>
        </w:rPr>
      </w:pPr>
      <w:r w:rsidRPr="008D3EBB">
        <w:rPr>
          <w:rFonts w:ascii="Arial" w:eastAsia="Arial" w:hAnsi="Arial" w:cs="Arial"/>
          <w:color w:val="222222"/>
        </w:rPr>
        <w:t xml:space="preserve">3) </w:t>
      </w:r>
      <w:proofErr w:type="spellStart"/>
      <w:r w:rsidRPr="008D3EBB">
        <w:rPr>
          <w:rFonts w:ascii="Arial" w:eastAsia="Arial" w:hAnsi="Arial" w:cs="Arial"/>
          <w:color w:val="222222"/>
        </w:rPr>
        <w:t>Aydıntuğ</w:t>
      </w:r>
      <w:proofErr w:type="spellEnd"/>
      <w:r w:rsidRPr="008D3EBB">
        <w:rPr>
          <w:rFonts w:ascii="Arial" w:eastAsia="Arial" w:hAnsi="Arial" w:cs="Arial"/>
          <w:color w:val="222222"/>
        </w:rPr>
        <w:t xml:space="preserve">, S. (2004). Meme kanserinde erken tanı. </w:t>
      </w:r>
      <w:proofErr w:type="spellStart"/>
      <w:r w:rsidRPr="008D3EBB">
        <w:rPr>
          <w:rFonts w:ascii="Arial" w:eastAsia="Arial" w:hAnsi="Arial" w:cs="Arial"/>
          <w:i/>
          <w:iCs/>
          <w:color w:val="222222"/>
        </w:rPr>
        <w:t>Sted</w:t>
      </w:r>
      <w:proofErr w:type="spellEnd"/>
      <w:r w:rsidRPr="008D3EBB">
        <w:rPr>
          <w:rFonts w:ascii="Arial" w:eastAsia="Arial" w:hAnsi="Arial" w:cs="Arial"/>
          <w:color w:val="222222"/>
        </w:rPr>
        <w:t xml:space="preserve">, </w:t>
      </w:r>
      <w:r w:rsidRPr="008D3EBB">
        <w:rPr>
          <w:rFonts w:ascii="Arial" w:eastAsia="Arial" w:hAnsi="Arial" w:cs="Arial"/>
          <w:i/>
          <w:iCs/>
          <w:color w:val="222222"/>
        </w:rPr>
        <w:t>13</w:t>
      </w:r>
      <w:r w:rsidRPr="008D3EBB">
        <w:rPr>
          <w:rFonts w:ascii="Arial" w:eastAsia="Arial" w:hAnsi="Arial" w:cs="Arial"/>
          <w:color w:val="222222"/>
        </w:rPr>
        <w:t>(6), 226-228.</w:t>
      </w:r>
    </w:p>
    <w:p w:rsidR="6BFAACF3" w:rsidRPr="008D3EBB" w:rsidRDefault="6BFAACF3" w:rsidP="59AAB588">
      <w:pPr>
        <w:rPr>
          <w:rFonts w:ascii="Arial" w:eastAsia="Arial" w:hAnsi="Arial" w:cs="Arial"/>
          <w:color w:val="222222"/>
        </w:rPr>
      </w:pPr>
      <w:r w:rsidRPr="008D3EBB">
        <w:rPr>
          <w:rFonts w:ascii="Arial" w:eastAsia="Arial" w:hAnsi="Arial" w:cs="Arial"/>
          <w:color w:val="222222"/>
        </w:rPr>
        <w:t>4</w:t>
      </w:r>
      <w:r w:rsidR="0B0AB3CE" w:rsidRPr="008D3EBB">
        <w:rPr>
          <w:rFonts w:ascii="Arial" w:eastAsia="Arial" w:hAnsi="Arial" w:cs="Arial"/>
          <w:color w:val="222222"/>
        </w:rPr>
        <w:t>) Kozan, R</w:t>
      </w:r>
      <w:proofErr w:type="gramStart"/>
      <w:r w:rsidR="0B0AB3CE" w:rsidRPr="008D3EBB">
        <w:rPr>
          <w:rFonts w:ascii="Arial" w:eastAsia="Arial" w:hAnsi="Arial" w:cs="Arial"/>
          <w:color w:val="222222"/>
        </w:rPr>
        <w:t>.,</w:t>
      </w:r>
      <w:proofErr w:type="gramEnd"/>
      <w:r w:rsidR="0B0AB3CE" w:rsidRPr="008D3EBB">
        <w:rPr>
          <w:rFonts w:ascii="Arial" w:eastAsia="Arial" w:hAnsi="Arial" w:cs="Arial"/>
          <w:color w:val="222222"/>
        </w:rPr>
        <w:t xml:space="preserve"> &amp; </w:t>
      </w:r>
      <w:proofErr w:type="spellStart"/>
      <w:r w:rsidR="0B0AB3CE" w:rsidRPr="008D3EBB">
        <w:rPr>
          <w:rFonts w:ascii="Arial" w:eastAsia="Arial" w:hAnsi="Arial" w:cs="Arial"/>
          <w:color w:val="222222"/>
        </w:rPr>
        <w:t>Tokgöz</w:t>
      </w:r>
      <w:proofErr w:type="spellEnd"/>
      <w:r w:rsidR="0B0AB3CE" w:rsidRPr="008D3EBB">
        <w:rPr>
          <w:rFonts w:ascii="Arial" w:eastAsia="Arial" w:hAnsi="Arial" w:cs="Arial"/>
          <w:color w:val="222222"/>
        </w:rPr>
        <w:t xml:space="preserve">, V. Y. (2016). Türkiye’de meme kanseri </w:t>
      </w:r>
      <w:proofErr w:type="spellStart"/>
      <w:r w:rsidR="0B0AB3CE" w:rsidRPr="008D3EBB">
        <w:rPr>
          <w:rFonts w:ascii="Arial" w:eastAsia="Arial" w:hAnsi="Arial" w:cs="Arial"/>
          <w:color w:val="222222"/>
        </w:rPr>
        <w:t>farkındalığı</w:t>
      </w:r>
      <w:proofErr w:type="spellEnd"/>
      <w:r w:rsidR="0B0AB3CE" w:rsidRPr="008D3EBB">
        <w:rPr>
          <w:rFonts w:ascii="Arial" w:eastAsia="Arial" w:hAnsi="Arial" w:cs="Arial"/>
          <w:color w:val="222222"/>
        </w:rPr>
        <w:t xml:space="preserve"> ve tarama programı. </w:t>
      </w:r>
      <w:r w:rsidR="0B0AB3CE" w:rsidRPr="008D3EBB">
        <w:rPr>
          <w:rFonts w:ascii="Arial" w:eastAsia="Arial" w:hAnsi="Arial" w:cs="Arial"/>
          <w:i/>
          <w:iCs/>
          <w:color w:val="222222"/>
        </w:rPr>
        <w:t>Acıbadem Üniversitesi Sağlık Bilimleri Dergisi</w:t>
      </w:r>
      <w:r w:rsidR="0B0AB3CE" w:rsidRPr="008D3EBB">
        <w:rPr>
          <w:rFonts w:ascii="Arial" w:eastAsia="Arial" w:hAnsi="Arial" w:cs="Arial"/>
          <w:color w:val="222222"/>
        </w:rPr>
        <w:t>, (4), 185-188.</w:t>
      </w:r>
    </w:p>
    <w:p w:rsidR="5F084615" w:rsidRPr="008D3EBB" w:rsidRDefault="5F084615" w:rsidP="59AAB588">
      <w:pPr>
        <w:rPr>
          <w:rFonts w:ascii="Arial" w:eastAsia="Arial" w:hAnsi="Arial" w:cs="Arial"/>
          <w:color w:val="222222"/>
        </w:rPr>
      </w:pPr>
      <w:r w:rsidRPr="008D3EBB">
        <w:rPr>
          <w:rFonts w:ascii="Arial" w:eastAsia="Arial" w:hAnsi="Arial" w:cs="Arial"/>
          <w:color w:val="222222"/>
        </w:rPr>
        <w:t>5)</w:t>
      </w:r>
      <w:r w:rsidR="66482A7E" w:rsidRPr="008D3EBB">
        <w:rPr>
          <w:rFonts w:ascii="Arial" w:eastAsia="Arial" w:hAnsi="Arial" w:cs="Arial"/>
          <w:color w:val="222222"/>
        </w:rPr>
        <w:t>Halk Sağlığı Genel Müdürlüğü,</w:t>
      </w:r>
      <w:r w:rsidR="5499CD5A" w:rsidRPr="008D3EBB">
        <w:rPr>
          <w:rFonts w:ascii="Arial" w:eastAsia="Arial" w:hAnsi="Arial" w:cs="Arial"/>
          <w:color w:val="222222"/>
        </w:rPr>
        <w:t>Kanser T</w:t>
      </w:r>
      <w:r w:rsidR="7E55EDA8" w:rsidRPr="008D3EBB">
        <w:rPr>
          <w:rFonts w:ascii="Arial" w:eastAsia="Arial" w:hAnsi="Arial" w:cs="Arial"/>
          <w:color w:val="222222"/>
        </w:rPr>
        <w:t>aramaları.</w:t>
      </w:r>
      <w:hyperlink r:id="rId6">
        <w:r w:rsidR="7E55EDA8" w:rsidRPr="008D3EBB">
          <w:rPr>
            <w:rStyle w:val="Kpr"/>
            <w:rFonts w:ascii="Arial" w:eastAsia="Arial" w:hAnsi="Arial" w:cs="Arial"/>
          </w:rPr>
          <w:t>https://hsgm.saglik.gov.tr/tr/kanser-taramalari</w:t>
        </w:r>
      </w:hyperlink>
      <w:r w:rsidR="3FE5C159" w:rsidRPr="008D3EBB">
        <w:rPr>
          <w:rFonts w:ascii="Arial" w:eastAsia="Arial" w:hAnsi="Arial" w:cs="Arial"/>
        </w:rPr>
        <w:t xml:space="preserve"> Erişim tarihi:05.10.2022</w:t>
      </w:r>
    </w:p>
    <w:sectPr w:rsidR="5F084615" w:rsidRPr="008D3EBB" w:rsidSect="00A44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80605"/>
    <w:multiLevelType w:val="hybridMultilevel"/>
    <w:tmpl w:val="1AD022A4"/>
    <w:lvl w:ilvl="0" w:tplc="75AE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8D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EF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0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28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28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6A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23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64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4F019C0"/>
    <w:rsid w:val="00528BFB"/>
    <w:rsid w:val="005B0585"/>
    <w:rsid w:val="00740C16"/>
    <w:rsid w:val="008D3EBB"/>
    <w:rsid w:val="00A447FF"/>
    <w:rsid w:val="00D72029"/>
    <w:rsid w:val="00DA2B46"/>
    <w:rsid w:val="01AC5309"/>
    <w:rsid w:val="02E11DD1"/>
    <w:rsid w:val="02EEB721"/>
    <w:rsid w:val="03E25B7D"/>
    <w:rsid w:val="03F1937E"/>
    <w:rsid w:val="048A8782"/>
    <w:rsid w:val="04F019C0"/>
    <w:rsid w:val="0562C545"/>
    <w:rsid w:val="062E26D2"/>
    <w:rsid w:val="063F61A9"/>
    <w:rsid w:val="07814B1D"/>
    <w:rsid w:val="07A3BD5A"/>
    <w:rsid w:val="080F7CC1"/>
    <w:rsid w:val="0842B13D"/>
    <w:rsid w:val="08860FF5"/>
    <w:rsid w:val="08ADFDB1"/>
    <w:rsid w:val="0978741A"/>
    <w:rsid w:val="0A081145"/>
    <w:rsid w:val="0A519D01"/>
    <w:rsid w:val="0A855F6A"/>
    <w:rsid w:val="0AAD3E06"/>
    <w:rsid w:val="0AF9C906"/>
    <w:rsid w:val="0B0AB3CE"/>
    <w:rsid w:val="0B6A581F"/>
    <w:rsid w:val="0B734FC5"/>
    <w:rsid w:val="0BC2CDC0"/>
    <w:rsid w:val="0BD9E715"/>
    <w:rsid w:val="0D794627"/>
    <w:rsid w:val="0D87F83B"/>
    <w:rsid w:val="0E4A738E"/>
    <w:rsid w:val="0EDFEB3B"/>
    <w:rsid w:val="10016138"/>
    <w:rsid w:val="10E33E64"/>
    <w:rsid w:val="1103572D"/>
    <w:rsid w:val="11630A45"/>
    <w:rsid w:val="11CDC9D5"/>
    <w:rsid w:val="123A108F"/>
    <w:rsid w:val="126725E0"/>
    <w:rsid w:val="128364CF"/>
    <w:rsid w:val="135F87AF"/>
    <w:rsid w:val="13F89DDE"/>
    <w:rsid w:val="14FF3AA0"/>
    <w:rsid w:val="168FE755"/>
    <w:rsid w:val="17347BA1"/>
    <w:rsid w:val="176479A7"/>
    <w:rsid w:val="1798BB96"/>
    <w:rsid w:val="17E01AFD"/>
    <w:rsid w:val="17EEBB86"/>
    <w:rsid w:val="1836DB62"/>
    <w:rsid w:val="1850B173"/>
    <w:rsid w:val="18F13501"/>
    <w:rsid w:val="19942641"/>
    <w:rsid w:val="19FF2393"/>
    <w:rsid w:val="1BA89130"/>
    <w:rsid w:val="1BC91779"/>
    <w:rsid w:val="1D364DEE"/>
    <w:rsid w:val="1DD2F22C"/>
    <w:rsid w:val="203D5560"/>
    <w:rsid w:val="20716D89"/>
    <w:rsid w:val="208FF27C"/>
    <w:rsid w:val="210BAE33"/>
    <w:rsid w:val="21EC7361"/>
    <w:rsid w:val="21F7AAF3"/>
    <w:rsid w:val="223B5E00"/>
    <w:rsid w:val="227AC036"/>
    <w:rsid w:val="22B368E9"/>
    <w:rsid w:val="22C2FE9B"/>
    <w:rsid w:val="2331258D"/>
    <w:rsid w:val="2363CF5B"/>
    <w:rsid w:val="23937B54"/>
    <w:rsid w:val="23F52331"/>
    <w:rsid w:val="23F9866B"/>
    <w:rsid w:val="240C1DF2"/>
    <w:rsid w:val="24154B0F"/>
    <w:rsid w:val="24B41631"/>
    <w:rsid w:val="2504A6DB"/>
    <w:rsid w:val="259110C9"/>
    <w:rsid w:val="2599389B"/>
    <w:rsid w:val="2635CEFB"/>
    <w:rsid w:val="26A9A746"/>
    <w:rsid w:val="26CB1C16"/>
    <w:rsid w:val="2759BA5F"/>
    <w:rsid w:val="27BBC514"/>
    <w:rsid w:val="286DEBDB"/>
    <w:rsid w:val="29094F8C"/>
    <w:rsid w:val="2A402A36"/>
    <w:rsid w:val="2BDE8B58"/>
    <w:rsid w:val="2D5AFEC5"/>
    <w:rsid w:val="2E25D952"/>
    <w:rsid w:val="2E3FC04E"/>
    <w:rsid w:val="2E637143"/>
    <w:rsid w:val="2EC4798B"/>
    <w:rsid w:val="2EF6CF26"/>
    <w:rsid w:val="2F4AE8C7"/>
    <w:rsid w:val="31FC1A4D"/>
    <w:rsid w:val="320A3957"/>
    <w:rsid w:val="321097AC"/>
    <w:rsid w:val="32814ADD"/>
    <w:rsid w:val="32B1D1EA"/>
    <w:rsid w:val="32BB5164"/>
    <w:rsid w:val="32FB29A6"/>
    <w:rsid w:val="34083D94"/>
    <w:rsid w:val="34138C04"/>
    <w:rsid w:val="3451164C"/>
    <w:rsid w:val="3561F458"/>
    <w:rsid w:val="35A61C36"/>
    <w:rsid w:val="37BBDA76"/>
    <w:rsid w:val="37FC8880"/>
    <w:rsid w:val="386B4CEA"/>
    <w:rsid w:val="38D92DBE"/>
    <w:rsid w:val="38E5318F"/>
    <w:rsid w:val="39002584"/>
    <w:rsid w:val="39DF0A38"/>
    <w:rsid w:val="39DFC304"/>
    <w:rsid w:val="3A2FD31E"/>
    <w:rsid w:val="3ADE4654"/>
    <w:rsid w:val="3B2A35DD"/>
    <w:rsid w:val="3D6DE24D"/>
    <w:rsid w:val="3DE70D33"/>
    <w:rsid w:val="3E2B1BFA"/>
    <w:rsid w:val="3F39964B"/>
    <w:rsid w:val="3F66B319"/>
    <w:rsid w:val="3FE5C159"/>
    <w:rsid w:val="40023F4F"/>
    <w:rsid w:val="4092468C"/>
    <w:rsid w:val="40D56A5C"/>
    <w:rsid w:val="412B2294"/>
    <w:rsid w:val="419B00C8"/>
    <w:rsid w:val="419E0FB0"/>
    <w:rsid w:val="42284AA7"/>
    <w:rsid w:val="4258A2DE"/>
    <w:rsid w:val="42FA01A9"/>
    <w:rsid w:val="4350791E"/>
    <w:rsid w:val="4381A260"/>
    <w:rsid w:val="43E06413"/>
    <w:rsid w:val="43E6DB15"/>
    <w:rsid w:val="43F4BE24"/>
    <w:rsid w:val="44323666"/>
    <w:rsid w:val="455FEB69"/>
    <w:rsid w:val="458421FA"/>
    <w:rsid w:val="45AC7669"/>
    <w:rsid w:val="45CFD586"/>
    <w:rsid w:val="462D6723"/>
    <w:rsid w:val="472CBF2A"/>
    <w:rsid w:val="4750A431"/>
    <w:rsid w:val="481A99D0"/>
    <w:rsid w:val="4A7F39A3"/>
    <w:rsid w:val="4CC9D96B"/>
    <w:rsid w:val="4D31BC28"/>
    <w:rsid w:val="4EB4E2D3"/>
    <w:rsid w:val="4F8B081B"/>
    <w:rsid w:val="546D8314"/>
    <w:rsid w:val="5499CD5A"/>
    <w:rsid w:val="54B38598"/>
    <w:rsid w:val="564429BF"/>
    <w:rsid w:val="579D832F"/>
    <w:rsid w:val="57F032BA"/>
    <w:rsid w:val="587CB0FA"/>
    <w:rsid w:val="58D8CCC7"/>
    <w:rsid w:val="596C5DA5"/>
    <w:rsid w:val="59AAB588"/>
    <w:rsid w:val="59AC811C"/>
    <w:rsid w:val="59D4D58B"/>
    <w:rsid w:val="59F5CCD7"/>
    <w:rsid w:val="5A1430A7"/>
    <w:rsid w:val="5A15E639"/>
    <w:rsid w:val="5B082E06"/>
    <w:rsid w:val="5BB00108"/>
    <w:rsid w:val="5C22CB74"/>
    <w:rsid w:val="5C4E5022"/>
    <w:rsid w:val="5C6DF238"/>
    <w:rsid w:val="5C72C705"/>
    <w:rsid w:val="5C969B02"/>
    <w:rsid w:val="5E167CBE"/>
    <w:rsid w:val="5E194306"/>
    <w:rsid w:val="5E1B6FB4"/>
    <w:rsid w:val="5E44D184"/>
    <w:rsid w:val="5E9BAEDC"/>
    <w:rsid w:val="5F084615"/>
    <w:rsid w:val="601A3D24"/>
    <w:rsid w:val="60D1A551"/>
    <w:rsid w:val="61D5900F"/>
    <w:rsid w:val="62844CBF"/>
    <w:rsid w:val="62904374"/>
    <w:rsid w:val="6344A6FC"/>
    <w:rsid w:val="63AA0F04"/>
    <w:rsid w:val="63D09432"/>
    <w:rsid w:val="64B537DD"/>
    <w:rsid w:val="65761786"/>
    <w:rsid w:val="662E840B"/>
    <w:rsid w:val="66482A7E"/>
    <w:rsid w:val="6686000C"/>
    <w:rsid w:val="66D44FDF"/>
    <w:rsid w:val="6718102A"/>
    <w:rsid w:val="671F8A04"/>
    <w:rsid w:val="67AEEA75"/>
    <w:rsid w:val="67FE4B0C"/>
    <w:rsid w:val="68ADB848"/>
    <w:rsid w:val="694AA20A"/>
    <w:rsid w:val="69CE9D9D"/>
    <w:rsid w:val="6BBC667E"/>
    <w:rsid w:val="6BFAACF3"/>
    <w:rsid w:val="6C831D08"/>
    <w:rsid w:val="6D2BF7ED"/>
    <w:rsid w:val="6DEFCDF8"/>
    <w:rsid w:val="6E1E2BF9"/>
    <w:rsid w:val="6E48EAFB"/>
    <w:rsid w:val="6FB9FC5A"/>
    <w:rsid w:val="6FC9CCD8"/>
    <w:rsid w:val="70385D6C"/>
    <w:rsid w:val="7062285F"/>
    <w:rsid w:val="70B5BEE8"/>
    <w:rsid w:val="736FFE2E"/>
    <w:rsid w:val="737A2D9F"/>
    <w:rsid w:val="737E4181"/>
    <w:rsid w:val="73AE5006"/>
    <w:rsid w:val="73F026A7"/>
    <w:rsid w:val="745CDD3C"/>
    <w:rsid w:val="7547289E"/>
    <w:rsid w:val="75475AC1"/>
    <w:rsid w:val="76CC6B2F"/>
    <w:rsid w:val="76E0F279"/>
    <w:rsid w:val="770C99F9"/>
    <w:rsid w:val="777A3D08"/>
    <w:rsid w:val="778BFEEE"/>
    <w:rsid w:val="77C3C8B7"/>
    <w:rsid w:val="789982E4"/>
    <w:rsid w:val="7982A0CC"/>
    <w:rsid w:val="79833E7F"/>
    <w:rsid w:val="7AF40B89"/>
    <w:rsid w:val="7B17490D"/>
    <w:rsid w:val="7B5F2093"/>
    <w:rsid w:val="7C330CF1"/>
    <w:rsid w:val="7C778816"/>
    <w:rsid w:val="7D49DB1C"/>
    <w:rsid w:val="7DD00A54"/>
    <w:rsid w:val="7E4D7820"/>
    <w:rsid w:val="7E55EDA8"/>
    <w:rsid w:val="7EDA5A5B"/>
    <w:rsid w:val="7F95A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47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447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sgm.saglik.gov.tr/tr/kanser-taramalari" TargetMode="External"/><Relationship Id="rId5" Type="http://schemas.openxmlformats.org/officeDocument/2006/relationships/hyperlink" Target="https://hsgm.saglik.gov.tr/tr/kanser-haber/meme-kanseri-farkindalik-ay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Kösedağ</dc:creator>
  <cp:keywords/>
  <dc:description/>
  <cp:lastModifiedBy>asus</cp:lastModifiedBy>
  <cp:revision>5</cp:revision>
  <dcterms:created xsi:type="dcterms:W3CDTF">2022-09-30T10:32:00Z</dcterms:created>
  <dcterms:modified xsi:type="dcterms:W3CDTF">2022-10-06T09:43:00Z</dcterms:modified>
</cp:coreProperties>
</file>