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5F2" w:rsidRPr="00A14E98" w:rsidRDefault="00FA35F2" w:rsidP="00A14E98">
      <w:pPr>
        <w:jc w:val="center"/>
        <w:rPr>
          <w:rFonts w:ascii="Times New Roman" w:hAnsi="Times New Roman" w:cs="Times New Roman"/>
          <w:b/>
          <w:sz w:val="24"/>
          <w:szCs w:val="24"/>
        </w:rPr>
      </w:pPr>
      <w:r w:rsidRPr="00A14E98">
        <w:rPr>
          <w:rFonts w:ascii="Times New Roman" w:hAnsi="Times New Roman" w:cs="Times New Roman"/>
          <w:b/>
          <w:sz w:val="24"/>
          <w:szCs w:val="24"/>
        </w:rPr>
        <w:t>7-14 OCAK BEYAZ BASTON HAFTASI</w:t>
      </w:r>
    </w:p>
    <w:p w:rsidR="001773D9" w:rsidRPr="00205EF8" w:rsidRDefault="00D17EC4" w:rsidP="00A14E98">
      <w:pPr>
        <w:jc w:val="both"/>
        <w:rPr>
          <w:rFonts w:ascii="Times New Roman" w:hAnsi="Times New Roman" w:cs="Times New Roman"/>
          <w:sz w:val="24"/>
          <w:szCs w:val="24"/>
          <w:highlight w:val="lightGray"/>
        </w:rPr>
      </w:pPr>
      <w:r w:rsidRPr="00A14E98">
        <w:rPr>
          <w:rFonts w:ascii="Times New Roman" w:hAnsi="Times New Roman" w:cs="Times New Roman"/>
          <w:color w:val="212121"/>
          <w:sz w:val="24"/>
          <w:szCs w:val="24"/>
          <w:shd w:val="clear" w:color="auto" w:fill="FFFFFF"/>
        </w:rPr>
        <w:t xml:space="preserve">   </w:t>
      </w:r>
      <w:r w:rsidR="00FA35F2" w:rsidRPr="00205EF8">
        <w:rPr>
          <w:rFonts w:ascii="Times New Roman" w:hAnsi="Times New Roman" w:cs="Times New Roman"/>
          <w:sz w:val="24"/>
          <w:szCs w:val="24"/>
          <w:shd w:val="clear" w:color="auto" w:fill="FFFFFF"/>
        </w:rPr>
        <w:t>Dünya genelinde 596 mily</w:t>
      </w:r>
      <w:r w:rsidR="000A17CE" w:rsidRPr="00205EF8">
        <w:rPr>
          <w:rFonts w:ascii="Times New Roman" w:hAnsi="Times New Roman" w:cs="Times New Roman"/>
          <w:sz w:val="24"/>
          <w:szCs w:val="24"/>
          <w:shd w:val="clear" w:color="auto" w:fill="FFFFFF"/>
        </w:rPr>
        <w:t xml:space="preserve">on insanda uzak görüş bozukluğu </w:t>
      </w:r>
      <w:r w:rsidR="00945F8E" w:rsidRPr="00205EF8">
        <w:rPr>
          <w:rFonts w:ascii="Times New Roman" w:hAnsi="Times New Roman" w:cs="Times New Roman"/>
          <w:sz w:val="24"/>
          <w:szCs w:val="24"/>
          <w:shd w:val="clear" w:color="auto" w:fill="FFFFFF"/>
        </w:rPr>
        <w:t xml:space="preserve">bulunmakta ve </w:t>
      </w:r>
      <w:r w:rsidR="00FA35F2" w:rsidRPr="00205EF8">
        <w:rPr>
          <w:rFonts w:ascii="Times New Roman" w:hAnsi="Times New Roman" w:cs="Times New Roman"/>
          <w:sz w:val="24"/>
          <w:szCs w:val="24"/>
          <w:shd w:val="clear" w:color="auto" w:fill="FFFFFF"/>
        </w:rPr>
        <w:t>43 milyon insan ise hiç görememektedir</w:t>
      </w:r>
      <w:r w:rsidR="00213E28" w:rsidRPr="00205EF8">
        <w:rPr>
          <w:rFonts w:ascii="Times New Roman" w:hAnsi="Times New Roman" w:cs="Times New Roman"/>
          <w:sz w:val="24"/>
          <w:szCs w:val="24"/>
          <w:shd w:val="clear" w:color="auto" w:fill="FFFFFF"/>
        </w:rPr>
        <w:t>(1)</w:t>
      </w:r>
      <w:r w:rsidR="00945F8E" w:rsidRPr="00205EF8">
        <w:rPr>
          <w:rFonts w:ascii="Times New Roman" w:hAnsi="Times New Roman" w:cs="Times New Roman"/>
          <w:sz w:val="24"/>
          <w:szCs w:val="24"/>
          <w:shd w:val="clear" w:color="auto" w:fill="FFFFFF"/>
        </w:rPr>
        <w:t>.</w:t>
      </w:r>
      <w:r w:rsidR="00A638B4">
        <w:rPr>
          <w:rFonts w:ascii="Times New Roman" w:hAnsi="Times New Roman" w:cs="Times New Roman"/>
          <w:sz w:val="24"/>
          <w:szCs w:val="24"/>
          <w:shd w:val="clear" w:color="auto" w:fill="FFFFFF"/>
        </w:rPr>
        <w:t xml:space="preserve"> </w:t>
      </w:r>
      <w:r w:rsidR="00A92771" w:rsidRPr="00205EF8">
        <w:rPr>
          <w:rFonts w:ascii="Times New Roman" w:hAnsi="Times New Roman" w:cs="Times New Roman"/>
          <w:sz w:val="24"/>
          <w:szCs w:val="24"/>
          <w:shd w:val="clear" w:color="auto" w:fill="FFFFFF"/>
        </w:rPr>
        <w:t>Türkiye</w:t>
      </w:r>
      <w:r w:rsidR="00C46990" w:rsidRPr="00205EF8">
        <w:rPr>
          <w:rFonts w:ascii="Times New Roman" w:hAnsi="Times New Roman" w:cs="Times New Roman"/>
          <w:sz w:val="24"/>
          <w:szCs w:val="24"/>
          <w:shd w:val="clear" w:color="auto" w:fill="FFFFFF"/>
        </w:rPr>
        <w:t xml:space="preserve"> genelind</w:t>
      </w:r>
      <w:r w:rsidR="00945F8E" w:rsidRPr="00205EF8">
        <w:rPr>
          <w:rFonts w:ascii="Times New Roman" w:hAnsi="Times New Roman" w:cs="Times New Roman"/>
          <w:sz w:val="24"/>
          <w:szCs w:val="24"/>
          <w:shd w:val="clear" w:color="auto" w:fill="FFFFFF"/>
        </w:rPr>
        <w:t xml:space="preserve">e ise yaklaşık bir milyon görme </w:t>
      </w:r>
      <w:r w:rsidR="00A638B4" w:rsidRPr="00205EF8">
        <w:rPr>
          <w:rFonts w:ascii="Times New Roman" w:hAnsi="Times New Roman" w:cs="Times New Roman"/>
          <w:sz w:val="24"/>
          <w:szCs w:val="24"/>
          <w:shd w:val="clear" w:color="auto" w:fill="FFFFFF"/>
        </w:rPr>
        <w:t>engelli vatandaşımız</w:t>
      </w:r>
      <w:r w:rsidR="00945F8E" w:rsidRPr="00205EF8">
        <w:rPr>
          <w:rFonts w:ascii="Times New Roman" w:hAnsi="Times New Roman" w:cs="Times New Roman"/>
          <w:sz w:val="24"/>
          <w:szCs w:val="24"/>
          <w:shd w:val="clear" w:color="auto" w:fill="FFFFFF"/>
        </w:rPr>
        <w:t xml:space="preserve"> bulunmaktadır</w:t>
      </w:r>
      <w:r w:rsidR="00213E28" w:rsidRPr="00205EF8">
        <w:rPr>
          <w:rFonts w:ascii="Times New Roman" w:hAnsi="Times New Roman" w:cs="Times New Roman"/>
          <w:sz w:val="24"/>
          <w:szCs w:val="24"/>
          <w:shd w:val="clear" w:color="auto" w:fill="FFFFFF"/>
        </w:rPr>
        <w:t>(2)</w:t>
      </w:r>
      <w:r w:rsidR="00945F8E" w:rsidRPr="00205EF8">
        <w:rPr>
          <w:rFonts w:ascii="Times New Roman" w:hAnsi="Times New Roman" w:cs="Times New Roman"/>
          <w:sz w:val="24"/>
          <w:szCs w:val="24"/>
          <w:shd w:val="clear" w:color="auto" w:fill="FFFFFF"/>
        </w:rPr>
        <w:t>.</w:t>
      </w:r>
      <w:r w:rsidR="00A638B4">
        <w:rPr>
          <w:rFonts w:ascii="Times New Roman" w:hAnsi="Times New Roman" w:cs="Times New Roman"/>
          <w:sz w:val="24"/>
          <w:szCs w:val="24"/>
          <w:shd w:val="clear" w:color="auto" w:fill="FFFFFF"/>
        </w:rPr>
        <w:t xml:space="preserve"> </w:t>
      </w:r>
      <w:r w:rsidR="000A17CE" w:rsidRPr="00205EF8">
        <w:rPr>
          <w:rFonts w:ascii="Times New Roman" w:hAnsi="Times New Roman" w:cs="Times New Roman"/>
          <w:sz w:val="24"/>
          <w:szCs w:val="24"/>
        </w:rPr>
        <w:t xml:space="preserve">1921 yılında </w:t>
      </w:r>
      <w:r w:rsidR="00A638B4" w:rsidRPr="00205EF8">
        <w:rPr>
          <w:rFonts w:ascii="Times New Roman" w:hAnsi="Times New Roman" w:cs="Times New Roman"/>
          <w:sz w:val="24"/>
          <w:szCs w:val="24"/>
        </w:rPr>
        <w:t>geçirdiği trafik</w:t>
      </w:r>
      <w:r w:rsidR="000A17CE" w:rsidRPr="00205EF8">
        <w:rPr>
          <w:rFonts w:ascii="Times New Roman" w:hAnsi="Times New Roman" w:cs="Times New Roman"/>
          <w:sz w:val="24"/>
          <w:szCs w:val="24"/>
        </w:rPr>
        <w:t xml:space="preserve"> kazası sonucu kör olan bir fotoğrafçı, çevredekilerin kendisinin kör olduğunu anlaması ve dikkat çekici olması için bastonunu beyaza boyayarak </w:t>
      </w:r>
      <w:r w:rsidR="00A638B4" w:rsidRPr="00205EF8">
        <w:rPr>
          <w:rFonts w:ascii="Times New Roman" w:hAnsi="Times New Roman" w:cs="Times New Roman"/>
          <w:sz w:val="24"/>
          <w:szCs w:val="24"/>
        </w:rPr>
        <w:t>Londra sokaklarında</w:t>
      </w:r>
      <w:r w:rsidR="000A17CE" w:rsidRPr="00205EF8">
        <w:rPr>
          <w:rFonts w:ascii="Times New Roman" w:hAnsi="Times New Roman" w:cs="Times New Roman"/>
          <w:sz w:val="24"/>
          <w:szCs w:val="24"/>
        </w:rPr>
        <w:t xml:space="preserve"> dolaşmaya başlamıştır. Bu deneyim o denli başarılı olmuştur ki, 1931’de Fransız Körler Örgütü, körlerin bastonunun beyaza boyanmasını ve beyaz baston adıyla s</w:t>
      </w:r>
      <w:r w:rsidR="000617C1" w:rsidRPr="00205EF8">
        <w:rPr>
          <w:rFonts w:ascii="Times New Roman" w:hAnsi="Times New Roman" w:cs="Times New Roman"/>
          <w:sz w:val="24"/>
          <w:szCs w:val="24"/>
        </w:rPr>
        <w:t xml:space="preserve">imgeleştirilmesini sağlamıştır. </w:t>
      </w:r>
      <w:r w:rsidR="000A17CE" w:rsidRPr="00205EF8">
        <w:rPr>
          <w:rFonts w:ascii="Times New Roman" w:hAnsi="Times New Roman" w:cs="Times New Roman"/>
          <w:sz w:val="24"/>
          <w:szCs w:val="24"/>
        </w:rPr>
        <w:t xml:space="preserve">Bu durum ülkemizde halkımız tarafından da benimsenmiştir ve her yıl ocak ayının ikinci haftası </w:t>
      </w:r>
      <w:r w:rsidR="000A17CE" w:rsidRPr="006F7EC4">
        <w:rPr>
          <w:rFonts w:ascii="Times New Roman" w:hAnsi="Times New Roman" w:cs="Times New Roman"/>
          <w:b/>
          <w:sz w:val="24"/>
          <w:szCs w:val="24"/>
        </w:rPr>
        <w:t>“Beyaz Baston Görme Engelliler Haftası”</w:t>
      </w:r>
      <w:r w:rsidR="000A17CE" w:rsidRPr="00205EF8">
        <w:rPr>
          <w:rFonts w:ascii="Times New Roman" w:hAnsi="Times New Roman" w:cs="Times New Roman"/>
          <w:sz w:val="24"/>
          <w:szCs w:val="24"/>
        </w:rPr>
        <w:t xml:space="preserve"> olara</w:t>
      </w:r>
      <w:r w:rsidR="00945F8E" w:rsidRPr="00205EF8">
        <w:rPr>
          <w:rFonts w:ascii="Times New Roman" w:hAnsi="Times New Roman" w:cs="Times New Roman"/>
          <w:sz w:val="24"/>
          <w:szCs w:val="24"/>
        </w:rPr>
        <w:t>k anılmaktadır</w:t>
      </w:r>
      <w:r w:rsidR="00213E28" w:rsidRPr="00205EF8">
        <w:rPr>
          <w:rFonts w:ascii="Times New Roman" w:hAnsi="Times New Roman" w:cs="Times New Roman"/>
          <w:sz w:val="24"/>
          <w:szCs w:val="24"/>
        </w:rPr>
        <w:t>(3)</w:t>
      </w:r>
      <w:r w:rsidR="00945F8E" w:rsidRPr="00205EF8">
        <w:rPr>
          <w:rFonts w:ascii="Times New Roman" w:hAnsi="Times New Roman" w:cs="Times New Roman"/>
          <w:sz w:val="24"/>
          <w:szCs w:val="24"/>
        </w:rPr>
        <w:t>.</w:t>
      </w:r>
    </w:p>
    <w:p w:rsidR="004C4DF3" w:rsidRPr="00205EF8" w:rsidRDefault="000617C1" w:rsidP="00A14E98">
      <w:pPr>
        <w:jc w:val="both"/>
        <w:rPr>
          <w:rFonts w:ascii="Times New Roman" w:hAnsi="Times New Roman" w:cs="Times New Roman"/>
          <w:sz w:val="24"/>
          <w:szCs w:val="24"/>
          <w:highlight w:val="cyan"/>
        </w:rPr>
      </w:pPr>
      <w:r w:rsidRPr="00205EF8">
        <w:rPr>
          <w:rFonts w:ascii="Times New Roman" w:hAnsi="Times New Roman" w:cs="Times New Roman"/>
          <w:sz w:val="24"/>
          <w:szCs w:val="24"/>
        </w:rPr>
        <w:t xml:space="preserve"> </w:t>
      </w:r>
      <w:r w:rsidR="00D17EC4" w:rsidRPr="00205EF8">
        <w:rPr>
          <w:rFonts w:ascii="Times New Roman" w:hAnsi="Times New Roman" w:cs="Times New Roman"/>
          <w:sz w:val="24"/>
          <w:szCs w:val="24"/>
        </w:rPr>
        <w:t xml:space="preserve">   </w:t>
      </w:r>
      <w:r w:rsidR="000A17CE" w:rsidRPr="00205EF8">
        <w:rPr>
          <w:rFonts w:ascii="Times New Roman" w:hAnsi="Times New Roman" w:cs="Times New Roman"/>
          <w:sz w:val="24"/>
          <w:szCs w:val="24"/>
        </w:rPr>
        <w:t>Görme işlevi günlük hayatımızda aktivite y</w:t>
      </w:r>
      <w:r w:rsidR="00A92771" w:rsidRPr="00205EF8">
        <w:rPr>
          <w:rFonts w:ascii="Times New Roman" w:hAnsi="Times New Roman" w:cs="Times New Roman"/>
          <w:sz w:val="24"/>
          <w:szCs w:val="24"/>
        </w:rPr>
        <w:t>apabilmemiz</w:t>
      </w:r>
      <w:r w:rsidRPr="00205EF8">
        <w:rPr>
          <w:rFonts w:ascii="Times New Roman" w:hAnsi="Times New Roman" w:cs="Times New Roman"/>
          <w:sz w:val="24"/>
          <w:szCs w:val="24"/>
        </w:rPr>
        <w:t>, bağımsız hareket edebilmemiz ve</w:t>
      </w:r>
      <w:r w:rsidR="000A17CE" w:rsidRPr="00205EF8">
        <w:rPr>
          <w:rFonts w:ascii="Times New Roman" w:hAnsi="Times New Roman" w:cs="Times New Roman"/>
          <w:sz w:val="24"/>
          <w:szCs w:val="24"/>
        </w:rPr>
        <w:t xml:space="preserve"> karşımızdakiler ile sağlıklı iletişim kurabilmemiz için hayati önem arz etmektedir. Bununla birlikte az görme veya körlük meydana geldiğinde yaşam kalitesi oldukça fazla etkilenmektedir.</w:t>
      </w:r>
      <w:r w:rsidR="00945F8E" w:rsidRPr="00205EF8">
        <w:rPr>
          <w:rFonts w:ascii="Times New Roman" w:hAnsi="Times New Roman" w:cs="Times New Roman"/>
          <w:sz w:val="24"/>
          <w:szCs w:val="24"/>
        </w:rPr>
        <w:t xml:space="preserve"> </w:t>
      </w:r>
      <w:r w:rsidR="000A17CE" w:rsidRPr="00205EF8">
        <w:rPr>
          <w:rFonts w:ascii="Times New Roman" w:hAnsi="Times New Roman" w:cs="Times New Roman"/>
          <w:sz w:val="24"/>
          <w:szCs w:val="24"/>
        </w:rPr>
        <w:t>İnsan yaşamında en az bir kere gözle ilgili sağlık p</w:t>
      </w:r>
      <w:r w:rsidR="00945F8E" w:rsidRPr="00205EF8">
        <w:rPr>
          <w:rFonts w:ascii="Times New Roman" w:hAnsi="Times New Roman" w:cs="Times New Roman"/>
          <w:sz w:val="24"/>
          <w:szCs w:val="24"/>
        </w:rPr>
        <w:t>roblemi yaşanması kaçınılmazdır</w:t>
      </w:r>
      <w:r w:rsidR="0009044C" w:rsidRPr="00205EF8">
        <w:rPr>
          <w:rFonts w:ascii="Times New Roman" w:hAnsi="Times New Roman" w:cs="Times New Roman"/>
          <w:sz w:val="24"/>
          <w:szCs w:val="24"/>
        </w:rPr>
        <w:t>(4)</w:t>
      </w:r>
      <w:r w:rsidR="00945F8E" w:rsidRPr="00205EF8">
        <w:rPr>
          <w:rFonts w:ascii="Times New Roman" w:hAnsi="Times New Roman" w:cs="Times New Roman"/>
          <w:sz w:val="24"/>
          <w:szCs w:val="24"/>
        </w:rPr>
        <w:t>.</w:t>
      </w:r>
      <w:r w:rsidR="000A17CE" w:rsidRPr="00205EF8">
        <w:rPr>
          <w:rFonts w:ascii="Times New Roman" w:hAnsi="Times New Roman" w:cs="Times New Roman"/>
          <w:sz w:val="24"/>
          <w:szCs w:val="24"/>
        </w:rPr>
        <w:t xml:space="preserve"> </w:t>
      </w:r>
      <w:r w:rsidRPr="00205EF8">
        <w:rPr>
          <w:rFonts w:ascii="Times New Roman" w:hAnsi="Times New Roman" w:cs="Times New Roman"/>
          <w:sz w:val="24"/>
          <w:szCs w:val="24"/>
          <w:shd w:val="clear" w:color="auto" w:fill="FFFFFF"/>
        </w:rPr>
        <w:t>Göz hastalıkları özellikle küçük çocuklar ve yaşlılar olmak üzere hayatın her aşamasını etkiler.</w:t>
      </w:r>
      <w:r w:rsidR="00A92771" w:rsidRPr="00205EF8">
        <w:rPr>
          <w:rFonts w:ascii="Times New Roman" w:hAnsi="Times New Roman" w:cs="Times New Roman"/>
          <w:sz w:val="24"/>
          <w:szCs w:val="24"/>
        </w:rPr>
        <w:t xml:space="preserve"> Görme keskinliği doğumdan sonra hızla gelişir ve 8 yaş civarında tam gelişimine ulaşır.  Görme erken çocuk gelişimi için önemli olduğundan, erken başlayan görme bozukluğu </w:t>
      </w:r>
      <w:proofErr w:type="spellStart"/>
      <w:r w:rsidR="00A92771" w:rsidRPr="00205EF8">
        <w:rPr>
          <w:rFonts w:ascii="Times New Roman" w:hAnsi="Times New Roman" w:cs="Times New Roman"/>
          <w:sz w:val="24"/>
          <w:szCs w:val="24"/>
        </w:rPr>
        <w:t>psikomotor</w:t>
      </w:r>
      <w:proofErr w:type="spellEnd"/>
      <w:r w:rsidR="00A92771" w:rsidRPr="00205EF8">
        <w:rPr>
          <w:rFonts w:ascii="Times New Roman" w:hAnsi="Times New Roman" w:cs="Times New Roman"/>
          <w:sz w:val="24"/>
          <w:szCs w:val="24"/>
        </w:rPr>
        <w:t xml:space="preserve"> ve bilişsel gelişimsel gecikmeye yol açabilir. Doğum ile 8 yaş arasındaki görsel uyaran yoksunluğu, zamanında yönetilmezse kalı</w:t>
      </w:r>
      <w:r w:rsidR="00945F8E" w:rsidRPr="00205EF8">
        <w:rPr>
          <w:rFonts w:ascii="Times New Roman" w:hAnsi="Times New Roman" w:cs="Times New Roman"/>
          <w:sz w:val="24"/>
          <w:szCs w:val="24"/>
        </w:rPr>
        <w:t xml:space="preserve">cı görme </w:t>
      </w:r>
      <w:r w:rsidR="00A638B4" w:rsidRPr="00205EF8">
        <w:rPr>
          <w:rFonts w:ascii="Times New Roman" w:hAnsi="Times New Roman" w:cs="Times New Roman"/>
          <w:sz w:val="24"/>
          <w:szCs w:val="24"/>
        </w:rPr>
        <w:t>bozukluğuna yol</w:t>
      </w:r>
      <w:r w:rsidR="00945F8E" w:rsidRPr="00205EF8">
        <w:rPr>
          <w:rFonts w:ascii="Times New Roman" w:hAnsi="Times New Roman" w:cs="Times New Roman"/>
          <w:sz w:val="24"/>
          <w:szCs w:val="24"/>
        </w:rPr>
        <w:t xml:space="preserve"> açabilir</w:t>
      </w:r>
      <w:r w:rsidR="00213E28" w:rsidRPr="00205EF8">
        <w:rPr>
          <w:rFonts w:ascii="Times New Roman" w:hAnsi="Times New Roman" w:cs="Times New Roman"/>
          <w:sz w:val="24"/>
          <w:szCs w:val="24"/>
        </w:rPr>
        <w:t>(1)</w:t>
      </w:r>
      <w:r w:rsidR="00945F8E" w:rsidRPr="00205EF8">
        <w:rPr>
          <w:rFonts w:ascii="Times New Roman" w:hAnsi="Times New Roman" w:cs="Times New Roman"/>
          <w:sz w:val="24"/>
          <w:szCs w:val="24"/>
        </w:rPr>
        <w:t>.</w:t>
      </w:r>
      <w:r w:rsidR="00A92771" w:rsidRPr="00205EF8">
        <w:rPr>
          <w:rFonts w:ascii="Times New Roman" w:hAnsi="Times New Roman" w:cs="Times New Roman"/>
          <w:sz w:val="24"/>
          <w:szCs w:val="24"/>
        </w:rPr>
        <w:t>  Aile hekimlerine kayıtlı her bebeğe/çocuğa, 0-3 aylık, 36-48 aylık ve ilköğretim 1. sınıf dönemlerinde görme taraması yapılmaktadır</w:t>
      </w:r>
      <w:r w:rsidR="000A17CE" w:rsidRPr="00205EF8">
        <w:rPr>
          <w:rFonts w:ascii="Times New Roman" w:hAnsi="Times New Roman" w:cs="Times New Roman"/>
          <w:sz w:val="24"/>
          <w:szCs w:val="24"/>
        </w:rPr>
        <w:t xml:space="preserve"> Herhangi bir görme kusuru bulunmasa bile ilerleyen yaşla beraber </w:t>
      </w:r>
      <w:proofErr w:type="spellStart"/>
      <w:r w:rsidR="000A17CE" w:rsidRPr="00205EF8">
        <w:rPr>
          <w:rFonts w:ascii="Times New Roman" w:hAnsi="Times New Roman" w:cs="Times New Roman"/>
          <w:sz w:val="24"/>
          <w:szCs w:val="24"/>
        </w:rPr>
        <w:t>presbiyopi</w:t>
      </w:r>
      <w:proofErr w:type="spellEnd"/>
      <w:r w:rsidR="000A17CE" w:rsidRPr="00205EF8">
        <w:rPr>
          <w:rFonts w:ascii="Times New Roman" w:hAnsi="Times New Roman" w:cs="Times New Roman"/>
          <w:sz w:val="24"/>
          <w:szCs w:val="24"/>
        </w:rPr>
        <w:t xml:space="preserve"> (yakını görmede zorluk) meydana gelmekte ve yaş ilerlemesiyle beraber derinlik algısında zayıflama, loş ışıkta görme problemleri, renk canlılığında azalma ve araç kullanırken zorlanma (gece ışıkların fazla yansıması, trafik işaret ve levhaları görmede zorluk v</w:t>
      </w:r>
      <w:r w:rsidR="00945F8E" w:rsidRPr="00205EF8">
        <w:rPr>
          <w:rFonts w:ascii="Times New Roman" w:hAnsi="Times New Roman" w:cs="Times New Roman"/>
          <w:sz w:val="24"/>
          <w:szCs w:val="24"/>
        </w:rPr>
        <w:t xml:space="preserve">b.) gibi </w:t>
      </w:r>
      <w:proofErr w:type="gramStart"/>
      <w:r w:rsidR="00945F8E" w:rsidRPr="00205EF8">
        <w:rPr>
          <w:rFonts w:ascii="Times New Roman" w:hAnsi="Times New Roman" w:cs="Times New Roman"/>
          <w:sz w:val="24"/>
          <w:szCs w:val="24"/>
        </w:rPr>
        <w:t>şikayetler</w:t>
      </w:r>
      <w:proofErr w:type="gramEnd"/>
      <w:r w:rsidR="00945F8E" w:rsidRPr="00205EF8">
        <w:rPr>
          <w:rFonts w:ascii="Times New Roman" w:hAnsi="Times New Roman" w:cs="Times New Roman"/>
          <w:sz w:val="24"/>
          <w:szCs w:val="24"/>
        </w:rPr>
        <w:t xml:space="preserve"> artmaktadır</w:t>
      </w:r>
      <w:r w:rsidR="0009044C" w:rsidRPr="00205EF8">
        <w:rPr>
          <w:rFonts w:ascii="Times New Roman" w:hAnsi="Times New Roman" w:cs="Times New Roman"/>
          <w:sz w:val="24"/>
          <w:szCs w:val="24"/>
        </w:rPr>
        <w:t>(4)</w:t>
      </w:r>
      <w:r w:rsidR="00945F8E" w:rsidRPr="00205EF8">
        <w:rPr>
          <w:rFonts w:ascii="Times New Roman" w:hAnsi="Times New Roman" w:cs="Times New Roman"/>
          <w:sz w:val="24"/>
          <w:szCs w:val="24"/>
        </w:rPr>
        <w:t>.</w:t>
      </w:r>
    </w:p>
    <w:p w:rsidR="004C4DF3" w:rsidRPr="00205EF8" w:rsidRDefault="00D17EC4" w:rsidP="00A14E98">
      <w:pPr>
        <w:jc w:val="both"/>
        <w:rPr>
          <w:rFonts w:ascii="Times New Roman" w:hAnsi="Times New Roman" w:cs="Times New Roman"/>
          <w:sz w:val="24"/>
          <w:szCs w:val="24"/>
        </w:rPr>
      </w:pPr>
      <w:r w:rsidRPr="00205EF8">
        <w:rPr>
          <w:rFonts w:ascii="Times New Roman" w:hAnsi="Times New Roman" w:cs="Times New Roman"/>
          <w:sz w:val="24"/>
          <w:szCs w:val="24"/>
          <w:shd w:val="clear" w:color="auto" w:fill="FFFFFF"/>
        </w:rPr>
        <w:t xml:space="preserve">   </w:t>
      </w:r>
      <w:r w:rsidR="000617C1" w:rsidRPr="00205EF8">
        <w:rPr>
          <w:rFonts w:ascii="Times New Roman" w:hAnsi="Times New Roman" w:cs="Times New Roman"/>
          <w:sz w:val="24"/>
          <w:szCs w:val="24"/>
          <w:shd w:val="clear" w:color="auto" w:fill="FFFFFF"/>
        </w:rPr>
        <w:t xml:space="preserve">Göz sağlığı, Sürdürülebilir Kalkınma </w:t>
      </w:r>
      <w:r w:rsidR="00A638B4" w:rsidRPr="00205EF8">
        <w:rPr>
          <w:rFonts w:ascii="Times New Roman" w:hAnsi="Times New Roman" w:cs="Times New Roman"/>
          <w:sz w:val="24"/>
          <w:szCs w:val="24"/>
          <w:shd w:val="clear" w:color="auto" w:fill="FFFFFF"/>
        </w:rPr>
        <w:t>Hedeflerinin çoğuna</w:t>
      </w:r>
      <w:r w:rsidR="000617C1" w:rsidRPr="00205EF8">
        <w:rPr>
          <w:rFonts w:ascii="Times New Roman" w:hAnsi="Times New Roman" w:cs="Times New Roman"/>
          <w:sz w:val="24"/>
          <w:szCs w:val="24"/>
          <w:shd w:val="clear" w:color="auto" w:fill="FFFFFF"/>
        </w:rPr>
        <w:t xml:space="preserve"> ulaşmak için esastır. Kötü göz sağlığı ve görme bozukluğu, yaşam kalitesi üzerinde olumsuz bir etkiye sahiptir. </w:t>
      </w:r>
      <w:r w:rsidR="00A92771" w:rsidRPr="00205EF8">
        <w:rPr>
          <w:rFonts w:ascii="Times New Roman" w:hAnsi="Times New Roman" w:cs="Times New Roman"/>
          <w:sz w:val="24"/>
          <w:szCs w:val="24"/>
          <w:shd w:val="clear" w:color="auto" w:fill="FFFFFF"/>
        </w:rPr>
        <w:t> Görme bozukluğu olan kişilerin büyük bir kısmının oldukça uygun maliyetle tedavi edilebilir bir nedeni vardır.</w:t>
      </w:r>
      <w:r w:rsidR="00213E28" w:rsidRPr="00205EF8">
        <w:rPr>
          <w:rFonts w:ascii="Times New Roman" w:hAnsi="Times New Roman" w:cs="Times New Roman"/>
          <w:sz w:val="24"/>
          <w:szCs w:val="24"/>
          <w:shd w:val="clear" w:color="auto" w:fill="FFFFFF"/>
        </w:rPr>
        <w:t>(1)</w:t>
      </w:r>
      <w:r w:rsidR="00A92771" w:rsidRPr="00205EF8">
        <w:rPr>
          <w:rFonts w:ascii="Times New Roman" w:hAnsi="Times New Roman" w:cs="Times New Roman"/>
          <w:sz w:val="24"/>
          <w:szCs w:val="24"/>
        </w:rPr>
        <w:t xml:space="preserve"> Kırma kusuru gözlük veya ameliyatla düzeltilebilirken, katarakt ameliyatı görmeyi geri getirebilir. Kuru göz, </w:t>
      </w:r>
      <w:proofErr w:type="spellStart"/>
      <w:r w:rsidR="00A92771" w:rsidRPr="00205EF8">
        <w:rPr>
          <w:rFonts w:ascii="Times New Roman" w:hAnsi="Times New Roman" w:cs="Times New Roman"/>
          <w:sz w:val="24"/>
          <w:szCs w:val="24"/>
        </w:rPr>
        <w:t>konjonktivit</w:t>
      </w:r>
      <w:proofErr w:type="spellEnd"/>
      <w:r w:rsidR="00A92771" w:rsidRPr="00205EF8">
        <w:rPr>
          <w:rFonts w:ascii="Times New Roman" w:hAnsi="Times New Roman" w:cs="Times New Roman"/>
          <w:sz w:val="24"/>
          <w:szCs w:val="24"/>
        </w:rPr>
        <w:t xml:space="preserve"> ve </w:t>
      </w:r>
      <w:proofErr w:type="spellStart"/>
      <w:r w:rsidR="00A92771" w:rsidRPr="00205EF8">
        <w:rPr>
          <w:rFonts w:ascii="Times New Roman" w:hAnsi="Times New Roman" w:cs="Times New Roman"/>
          <w:sz w:val="24"/>
          <w:szCs w:val="24"/>
        </w:rPr>
        <w:t>blefarit</w:t>
      </w:r>
      <w:proofErr w:type="spellEnd"/>
      <w:r w:rsidR="00A92771" w:rsidRPr="00205EF8">
        <w:rPr>
          <w:rFonts w:ascii="Times New Roman" w:hAnsi="Times New Roman" w:cs="Times New Roman"/>
          <w:sz w:val="24"/>
          <w:szCs w:val="24"/>
        </w:rPr>
        <w:t xml:space="preserve"> gibi tipik olarak görme bozukluğuna neden olmayan ancak rahatsızlık ve ağrıya neden olan birçok göz durumu için de tedavi mevcuttur. Bu durumların tedavisi, </w:t>
      </w:r>
      <w:proofErr w:type="gramStart"/>
      <w:r w:rsidR="00A92771" w:rsidRPr="00205EF8">
        <w:rPr>
          <w:rFonts w:ascii="Times New Roman" w:hAnsi="Times New Roman" w:cs="Times New Roman"/>
          <w:sz w:val="24"/>
          <w:szCs w:val="24"/>
        </w:rPr>
        <w:t>semptomları</w:t>
      </w:r>
      <w:proofErr w:type="gramEnd"/>
      <w:r w:rsidR="00A92771" w:rsidRPr="00205EF8">
        <w:rPr>
          <w:rFonts w:ascii="Times New Roman" w:hAnsi="Times New Roman" w:cs="Times New Roman"/>
          <w:sz w:val="24"/>
          <w:szCs w:val="24"/>
        </w:rPr>
        <w:t xml:space="preserve"> hafifletmeye ve daha ciddi hastalıklara doğru evrimi önlemeye yöneliktir</w:t>
      </w:r>
      <w:r w:rsidR="0009044C" w:rsidRPr="00205EF8">
        <w:rPr>
          <w:rFonts w:ascii="Times New Roman" w:hAnsi="Times New Roman" w:cs="Times New Roman"/>
          <w:sz w:val="24"/>
          <w:szCs w:val="24"/>
          <w:shd w:val="clear" w:color="auto" w:fill="FFFFFF"/>
        </w:rPr>
        <w:t>(5)</w:t>
      </w:r>
      <w:r w:rsidR="00945F8E" w:rsidRPr="00205EF8">
        <w:rPr>
          <w:rFonts w:ascii="Times New Roman" w:hAnsi="Times New Roman" w:cs="Times New Roman"/>
          <w:sz w:val="24"/>
          <w:szCs w:val="24"/>
          <w:shd w:val="clear" w:color="auto" w:fill="FFFFFF"/>
        </w:rPr>
        <w:t>.</w:t>
      </w:r>
      <w:r w:rsidR="00A92771" w:rsidRPr="00205EF8">
        <w:rPr>
          <w:rFonts w:ascii="Times New Roman" w:hAnsi="Times New Roman" w:cs="Times New Roman"/>
          <w:sz w:val="24"/>
          <w:szCs w:val="24"/>
          <w:shd w:val="clear" w:color="auto" w:fill="FFFFFF"/>
        </w:rPr>
        <w:t>Öncelik en çok ihtiyaç duyulan tedaviler “katarakt ameliyatı ve gözlük temini” gibi kanıtlanmış müdahaleleri, tüm sağlık hizmetlerinde en uygun maliyetli olarak sunmaktır.</w:t>
      </w:r>
      <w:r w:rsidR="00213E28" w:rsidRPr="00205EF8">
        <w:rPr>
          <w:rFonts w:ascii="Times New Roman" w:hAnsi="Times New Roman" w:cs="Times New Roman"/>
          <w:sz w:val="24"/>
          <w:szCs w:val="24"/>
          <w:shd w:val="clear" w:color="auto" w:fill="FFFFFF"/>
        </w:rPr>
        <w:t>(</w:t>
      </w:r>
      <w:r w:rsidR="00213E28" w:rsidRPr="00205EF8">
        <w:rPr>
          <w:rFonts w:ascii="Times New Roman" w:hAnsi="Times New Roman" w:cs="Times New Roman"/>
          <w:sz w:val="24"/>
          <w:szCs w:val="24"/>
        </w:rPr>
        <w:t>1)</w:t>
      </w:r>
    </w:p>
    <w:p w:rsidR="00A92771" w:rsidRPr="00205EF8" w:rsidRDefault="00D17EC4" w:rsidP="00A14E98">
      <w:pPr>
        <w:jc w:val="both"/>
        <w:rPr>
          <w:rFonts w:ascii="Times New Roman" w:hAnsi="Times New Roman" w:cs="Times New Roman"/>
          <w:sz w:val="24"/>
          <w:szCs w:val="24"/>
        </w:rPr>
      </w:pPr>
      <w:r w:rsidRPr="00205EF8">
        <w:rPr>
          <w:rFonts w:ascii="Times New Roman" w:hAnsi="Times New Roman" w:cs="Times New Roman"/>
          <w:sz w:val="24"/>
          <w:szCs w:val="24"/>
        </w:rPr>
        <w:t xml:space="preserve">   </w:t>
      </w:r>
      <w:r w:rsidR="00945F8E" w:rsidRPr="00205EF8">
        <w:rPr>
          <w:rFonts w:ascii="Times New Roman" w:hAnsi="Times New Roman" w:cs="Times New Roman"/>
          <w:sz w:val="24"/>
          <w:szCs w:val="24"/>
        </w:rPr>
        <w:t xml:space="preserve">Görme engellilerin günümüzde </w:t>
      </w:r>
      <w:r w:rsidR="00A92771" w:rsidRPr="00205EF8">
        <w:rPr>
          <w:rFonts w:ascii="Times New Roman" w:hAnsi="Times New Roman" w:cs="Times New Roman"/>
          <w:sz w:val="24"/>
          <w:szCs w:val="24"/>
        </w:rPr>
        <w:t>yaşama adapte olmakla alakalı birçok sınırlılıkları vardır. Bu sınırlılıkları ortadan kaldırmakla alakalı dünyada ve ülkemizde yeni düzenlemeler yapılmaktadır. Özellikle beyaz baston, sarı bant, akıllı telefonlarla yön tarifi, Braille yazılı halka açık bazı yerler vb. görme engellilerin sınırlılıklarını ortadan kaldıran uygulamalardan birkaçıdır. Bu uygulamaların gelişerek devam etmesi sonucunda görme engellilerin sınırlılıkları ortadan kalkmakla birlikte toplum hayatı içinde de yer bulmaya başlamışlardır</w:t>
      </w:r>
      <w:r w:rsidR="00213E28" w:rsidRPr="00205EF8">
        <w:rPr>
          <w:rFonts w:ascii="Times New Roman" w:hAnsi="Times New Roman" w:cs="Times New Roman"/>
          <w:sz w:val="24"/>
          <w:szCs w:val="24"/>
        </w:rPr>
        <w:t>(3)</w:t>
      </w:r>
      <w:r w:rsidR="00A92771" w:rsidRPr="00205EF8">
        <w:rPr>
          <w:rFonts w:ascii="Times New Roman" w:hAnsi="Times New Roman" w:cs="Times New Roman"/>
          <w:sz w:val="24"/>
          <w:szCs w:val="24"/>
        </w:rPr>
        <w:t>.</w:t>
      </w:r>
      <w:r w:rsidR="00945F8E" w:rsidRPr="00205EF8">
        <w:rPr>
          <w:rFonts w:ascii="Times New Roman" w:hAnsi="Times New Roman" w:cs="Times New Roman"/>
          <w:sz w:val="24"/>
          <w:szCs w:val="24"/>
        </w:rPr>
        <w:t xml:space="preserve"> </w:t>
      </w:r>
      <w:r w:rsidR="00A92771" w:rsidRPr="00205EF8">
        <w:rPr>
          <w:rFonts w:ascii="Times New Roman" w:hAnsi="Times New Roman" w:cs="Times New Roman"/>
          <w:sz w:val="24"/>
          <w:szCs w:val="24"/>
        </w:rPr>
        <w:lastRenderedPageBreak/>
        <w:t>Bu çalışmalarla birlikte, görme engellilerle ilgili önceliği olan en önemli konu, başta eğitim ve istihdamda olmak üzere her türlü ayrımcılığın önüne geçilmesi ile onların topluma tam ve etkin katılımının önündek</w:t>
      </w:r>
      <w:r w:rsidR="00945F8E" w:rsidRPr="00205EF8">
        <w:rPr>
          <w:rFonts w:ascii="Times New Roman" w:hAnsi="Times New Roman" w:cs="Times New Roman"/>
          <w:sz w:val="24"/>
          <w:szCs w:val="24"/>
        </w:rPr>
        <w:t>i engelleri kaldırmak olmalıdır</w:t>
      </w:r>
      <w:r w:rsidR="0009044C" w:rsidRPr="00205EF8">
        <w:rPr>
          <w:rFonts w:ascii="Times New Roman" w:hAnsi="Times New Roman" w:cs="Times New Roman"/>
          <w:sz w:val="24"/>
          <w:szCs w:val="24"/>
        </w:rPr>
        <w:t>(4)</w:t>
      </w:r>
      <w:r w:rsidR="00945F8E" w:rsidRPr="00205EF8">
        <w:rPr>
          <w:rFonts w:ascii="Times New Roman" w:hAnsi="Times New Roman" w:cs="Times New Roman"/>
          <w:sz w:val="24"/>
          <w:szCs w:val="24"/>
        </w:rPr>
        <w:t>.</w:t>
      </w:r>
    </w:p>
    <w:p w:rsidR="00213E28" w:rsidRPr="00A14E98" w:rsidRDefault="00213E28" w:rsidP="00A14E98">
      <w:pPr>
        <w:pStyle w:val="NormalWeb"/>
        <w:shd w:val="clear" w:color="auto" w:fill="FFFFFF"/>
        <w:spacing w:before="0" w:beforeAutospacing="0" w:after="0" w:afterAutospacing="0"/>
        <w:jc w:val="both"/>
        <w:rPr>
          <w:b/>
          <w:color w:val="222222"/>
          <w:shd w:val="clear" w:color="auto" w:fill="FFFFFF"/>
        </w:rPr>
      </w:pPr>
      <w:r w:rsidRPr="00A14E98">
        <w:rPr>
          <w:b/>
          <w:color w:val="222222"/>
          <w:shd w:val="clear" w:color="auto" w:fill="FFFFFF"/>
        </w:rPr>
        <w:t>KAYNAKÇA:</w:t>
      </w:r>
    </w:p>
    <w:p w:rsidR="00213E28" w:rsidRPr="00A14E98" w:rsidRDefault="00213E28" w:rsidP="00A14E98">
      <w:pPr>
        <w:pStyle w:val="NormalWeb"/>
        <w:shd w:val="clear" w:color="auto" w:fill="FFFFFF"/>
        <w:spacing w:before="0" w:beforeAutospacing="0" w:after="0" w:afterAutospacing="0"/>
        <w:jc w:val="both"/>
        <w:rPr>
          <w:color w:val="212121"/>
          <w:highlight w:val="yellow"/>
        </w:rPr>
      </w:pPr>
      <w:r w:rsidRPr="00A14E98">
        <w:rPr>
          <w:color w:val="222222"/>
          <w:shd w:val="clear" w:color="auto" w:fill="FFFFFF"/>
        </w:rPr>
        <w:t>1)</w:t>
      </w:r>
      <w:proofErr w:type="spellStart"/>
      <w:r w:rsidRPr="00A14E98">
        <w:rPr>
          <w:color w:val="222222"/>
          <w:shd w:val="clear" w:color="auto" w:fill="FFFFFF"/>
        </w:rPr>
        <w:t>Burton</w:t>
      </w:r>
      <w:proofErr w:type="spellEnd"/>
      <w:r w:rsidRPr="00A14E98">
        <w:rPr>
          <w:color w:val="222222"/>
          <w:shd w:val="clear" w:color="auto" w:fill="FFFFFF"/>
        </w:rPr>
        <w:t>, M. J</w:t>
      </w:r>
      <w:proofErr w:type="gramStart"/>
      <w:r w:rsidRPr="00A14E98">
        <w:rPr>
          <w:color w:val="222222"/>
          <w:shd w:val="clear" w:color="auto" w:fill="FFFFFF"/>
        </w:rPr>
        <w:t>.,</w:t>
      </w:r>
      <w:proofErr w:type="gramEnd"/>
      <w:r w:rsidRPr="00A14E98">
        <w:rPr>
          <w:color w:val="222222"/>
          <w:shd w:val="clear" w:color="auto" w:fill="FFFFFF"/>
        </w:rPr>
        <w:t xml:space="preserve"> </w:t>
      </w:r>
      <w:proofErr w:type="spellStart"/>
      <w:r w:rsidRPr="00A14E98">
        <w:rPr>
          <w:color w:val="222222"/>
          <w:shd w:val="clear" w:color="auto" w:fill="FFFFFF"/>
        </w:rPr>
        <w:t>Ramke</w:t>
      </w:r>
      <w:proofErr w:type="spellEnd"/>
      <w:r w:rsidRPr="00A14E98">
        <w:rPr>
          <w:color w:val="222222"/>
          <w:shd w:val="clear" w:color="auto" w:fill="FFFFFF"/>
        </w:rPr>
        <w:t xml:space="preserve">, J., </w:t>
      </w:r>
      <w:proofErr w:type="spellStart"/>
      <w:r w:rsidRPr="00A14E98">
        <w:rPr>
          <w:color w:val="222222"/>
          <w:shd w:val="clear" w:color="auto" w:fill="FFFFFF"/>
        </w:rPr>
        <w:t>Marques</w:t>
      </w:r>
      <w:proofErr w:type="spellEnd"/>
      <w:r w:rsidRPr="00A14E98">
        <w:rPr>
          <w:color w:val="222222"/>
          <w:shd w:val="clear" w:color="auto" w:fill="FFFFFF"/>
        </w:rPr>
        <w:t xml:space="preserve">, A. P., </w:t>
      </w:r>
      <w:proofErr w:type="spellStart"/>
      <w:r w:rsidRPr="00A14E98">
        <w:rPr>
          <w:color w:val="222222"/>
          <w:shd w:val="clear" w:color="auto" w:fill="FFFFFF"/>
        </w:rPr>
        <w:t>Bourne</w:t>
      </w:r>
      <w:proofErr w:type="spellEnd"/>
      <w:r w:rsidRPr="00A14E98">
        <w:rPr>
          <w:color w:val="222222"/>
          <w:shd w:val="clear" w:color="auto" w:fill="FFFFFF"/>
        </w:rPr>
        <w:t xml:space="preserve">, R. R., </w:t>
      </w:r>
      <w:proofErr w:type="spellStart"/>
      <w:r w:rsidRPr="00A14E98">
        <w:rPr>
          <w:color w:val="222222"/>
          <w:shd w:val="clear" w:color="auto" w:fill="FFFFFF"/>
        </w:rPr>
        <w:t>Congdon</w:t>
      </w:r>
      <w:proofErr w:type="spellEnd"/>
      <w:r w:rsidRPr="00A14E98">
        <w:rPr>
          <w:color w:val="222222"/>
          <w:shd w:val="clear" w:color="auto" w:fill="FFFFFF"/>
        </w:rPr>
        <w:t xml:space="preserve">, N., </w:t>
      </w:r>
      <w:proofErr w:type="spellStart"/>
      <w:r w:rsidRPr="00A14E98">
        <w:rPr>
          <w:color w:val="222222"/>
          <w:shd w:val="clear" w:color="auto" w:fill="FFFFFF"/>
        </w:rPr>
        <w:t>Jones</w:t>
      </w:r>
      <w:proofErr w:type="spellEnd"/>
      <w:r w:rsidRPr="00A14E98">
        <w:rPr>
          <w:color w:val="222222"/>
          <w:shd w:val="clear" w:color="auto" w:fill="FFFFFF"/>
        </w:rPr>
        <w:t xml:space="preserve">, I., ... &amp; Faal, H. B. (2021). </w:t>
      </w:r>
      <w:proofErr w:type="spellStart"/>
      <w:r w:rsidRPr="00A14E98">
        <w:rPr>
          <w:color w:val="222222"/>
          <w:shd w:val="clear" w:color="auto" w:fill="FFFFFF"/>
        </w:rPr>
        <w:t>The</w:t>
      </w:r>
      <w:proofErr w:type="spellEnd"/>
      <w:r w:rsidRPr="00A14E98">
        <w:rPr>
          <w:color w:val="222222"/>
          <w:shd w:val="clear" w:color="auto" w:fill="FFFFFF"/>
        </w:rPr>
        <w:t xml:space="preserve"> </w:t>
      </w:r>
      <w:proofErr w:type="spellStart"/>
      <w:r w:rsidRPr="00A14E98">
        <w:rPr>
          <w:color w:val="222222"/>
          <w:shd w:val="clear" w:color="auto" w:fill="FFFFFF"/>
        </w:rPr>
        <w:t>Lancet</w:t>
      </w:r>
      <w:proofErr w:type="spellEnd"/>
      <w:r w:rsidRPr="00A14E98">
        <w:rPr>
          <w:color w:val="222222"/>
          <w:shd w:val="clear" w:color="auto" w:fill="FFFFFF"/>
        </w:rPr>
        <w:t xml:space="preserve"> </w:t>
      </w:r>
      <w:proofErr w:type="gramStart"/>
      <w:r w:rsidRPr="00A14E98">
        <w:rPr>
          <w:color w:val="222222"/>
          <w:shd w:val="clear" w:color="auto" w:fill="FFFFFF"/>
        </w:rPr>
        <w:t>global</w:t>
      </w:r>
      <w:proofErr w:type="gramEnd"/>
      <w:r w:rsidRPr="00A14E98">
        <w:rPr>
          <w:color w:val="222222"/>
          <w:shd w:val="clear" w:color="auto" w:fill="FFFFFF"/>
        </w:rPr>
        <w:t xml:space="preserve"> </w:t>
      </w:r>
      <w:proofErr w:type="spellStart"/>
      <w:r w:rsidRPr="00A14E98">
        <w:rPr>
          <w:color w:val="222222"/>
          <w:shd w:val="clear" w:color="auto" w:fill="FFFFFF"/>
        </w:rPr>
        <w:t>health</w:t>
      </w:r>
      <w:proofErr w:type="spellEnd"/>
      <w:r w:rsidRPr="00A14E98">
        <w:rPr>
          <w:color w:val="222222"/>
          <w:shd w:val="clear" w:color="auto" w:fill="FFFFFF"/>
        </w:rPr>
        <w:t xml:space="preserve"> </w:t>
      </w:r>
      <w:proofErr w:type="spellStart"/>
      <w:r w:rsidRPr="00A14E98">
        <w:rPr>
          <w:color w:val="222222"/>
          <w:shd w:val="clear" w:color="auto" w:fill="FFFFFF"/>
        </w:rPr>
        <w:t>Commission</w:t>
      </w:r>
      <w:proofErr w:type="spellEnd"/>
      <w:r w:rsidRPr="00A14E98">
        <w:rPr>
          <w:color w:val="222222"/>
          <w:shd w:val="clear" w:color="auto" w:fill="FFFFFF"/>
        </w:rPr>
        <w:t xml:space="preserve"> on global </w:t>
      </w:r>
      <w:proofErr w:type="spellStart"/>
      <w:r w:rsidRPr="00A14E98">
        <w:rPr>
          <w:color w:val="222222"/>
          <w:shd w:val="clear" w:color="auto" w:fill="FFFFFF"/>
        </w:rPr>
        <w:t>eye</w:t>
      </w:r>
      <w:proofErr w:type="spellEnd"/>
      <w:r w:rsidRPr="00A14E98">
        <w:rPr>
          <w:color w:val="222222"/>
          <w:shd w:val="clear" w:color="auto" w:fill="FFFFFF"/>
        </w:rPr>
        <w:t xml:space="preserve"> </w:t>
      </w:r>
      <w:proofErr w:type="spellStart"/>
      <w:r w:rsidRPr="00A14E98">
        <w:rPr>
          <w:color w:val="222222"/>
          <w:shd w:val="clear" w:color="auto" w:fill="FFFFFF"/>
        </w:rPr>
        <w:t>health</w:t>
      </w:r>
      <w:proofErr w:type="spellEnd"/>
      <w:r w:rsidRPr="00A14E98">
        <w:rPr>
          <w:color w:val="222222"/>
          <w:shd w:val="clear" w:color="auto" w:fill="FFFFFF"/>
        </w:rPr>
        <w:t xml:space="preserve">: </w:t>
      </w:r>
      <w:proofErr w:type="spellStart"/>
      <w:r w:rsidRPr="00A14E98">
        <w:rPr>
          <w:color w:val="222222"/>
          <w:shd w:val="clear" w:color="auto" w:fill="FFFFFF"/>
        </w:rPr>
        <w:t>vision</w:t>
      </w:r>
      <w:proofErr w:type="spellEnd"/>
      <w:r w:rsidRPr="00A14E98">
        <w:rPr>
          <w:color w:val="222222"/>
          <w:shd w:val="clear" w:color="auto" w:fill="FFFFFF"/>
        </w:rPr>
        <w:t xml:space="preserve"> </w:t>
      </w:r>
      <w:proofErr w:type="spellStart"/>
      <w:r w:rsidRPr="00A14E98">
        <w:rPr>
          <w:color w:val="222222"/>
          <w:shd w:val="clear" w:color="auto" w:fill="FFFFFF"/>
        </w:rPr>
        <w:t>beyond</w:t>
      </w:r>
      <w:proofErr w:type="spellEnd"/>
      <w:r w:rsidRPr="00A14E98">
        <w:rPr>
          <w:color w:val="222222"/>
          <w:shd w:val="clear" w:color="auto" w:fill="FFFFFF"/>
        </w:rPr>
        <w:t xml:space="preserve"> 2020. </w:t>
      </w:r>
      <w:proofErr w:type="spellStart"/>
      <w:r w:rsidRPr="00A14E98">
        <w:rPr>
          <w:i/>
          <w:iCs/>
          <w:color w:val="222222"/>
          <w:shd w:val="clear" w:color="auto" w:fill="FFFFFF"/>
        </w:rPr>
        <w:t>The</w:t>
      </w:r>
      <w:proofErr w:type="spellEnd"/>
      <w:r w:rsidRPr="00A14E98">
        <w:rPr>
          <w:i/>
          <w:iCs/>
          <w:color w:val="222222"/>
          <w:shd w:val="clear" w:color="auto" w:fill="FFFFFF"/>
        </w:rPr>
        <w:t xml:space="preserve"> </w:t>
      </w:r>
      <w:proofErr w:type="spellStart"/>
      <w:r w:rsidRPr="00A14E98">
        <w:rPr>
          <w:i/>
          <w:iCs/>
          <w:color w:val="222222"/>
          <w:shd w:val="clear" w:color="auto" w:fill="FFFFFF"/>
        </w:rPr>
        <w:t>Lancet</w:t>
      </w:r>
      <w:proofErr w:type="spellEnd"/>
      <w:r w:rsidRPr="00A14E98">
        <w:rPr>
          <w:i/>
          <w:iCs/>
          <w:color w:val="222222"/>
          <w:shd w:val="clear" w:color="auto" w:fill="FFFFFF"/>
        </w:rPr>
        <w:t xml:space="preserve"> Global </w:t>
      </w:r>
      <w:proofErr w:type="spellStart"/>
      <w:r w:rsidRPr="00A14E98">
        <w:rPr>
          <w:i/>
          <w:iCs/>
          <w:color w:val="222222"/>
          <w:shd w:val="clear" w:color="auto" w:fill="FFFFFF"/>
        </w:rPr>
        <w:t>Health</w:t>
      </w:r>
      <w:proofErr w:type="spellEnd"/>
      <w:r w:rsidRPr="00A14E98">
        <w:rPr>
          <w:color w:val="222222"/>
          <w:shd w:val="clear" w:color="auto" w:fill="FFFFFF"/>
        </w:rPr>
        <w:t>, </w:t>
      </w:r>
      <w:r w:rsidRPr="00A14E98">
        <w:rPr>
          <w:i/>
          <w:iCs/>
          <w:color w:val="222222"/>
          <w:shd w:val="clear" w:color="auto" w:fill="FFFFFF"/>
        </w:rPr>
        <w:t>9</w:t>
      </w:r>
      <w:r w:rsidRPr="00A14E98">
        <w:rPr>
          <w:color w:val="222222"/>
          <w:shd w:val="clear" w:color="auto" w:fill="FFFFFF"/>
        </w:rPr>
        <w:t>(4), e489-e551.</w:t>
      </w:r>
    </w:p>
    <w:p w:rsidR="00C46990" w:rsidRPr="00A14E98" w:rsidRDefault="00213E28" w:rsidP="00A14E98">
      <w:pPr>
        <w:pStyle w:val="NormalWeb"/>
        <w:shd w:val="clear" w:color="auto" w:fill="FFFFFF"/>
        <w:spacing w:before="0" w:beforeAutospacing="0" w:after="0" w:afterAutospacing="0"/>
        <w:jc w:val="both"/>
      </w:pPr>
      <w:r w:rsidRPr="00A14E98">
        <w:t>2)</w:t>
      </w:r>
      <w:r w:rsidR="00C46990" w:rsidRPr="00A14E98">
        <w:rPr>
          <w:shd w:val="clear" w:color="auto" w:fill="FFFFFF"/>
        </w:rPr>
        <w:t>Engelli, E. Y. H. G. M</w:t>
      </w:r>
      <w:proofErr w:type="gramStart"/>
      <w:r w:rsidR="00C46990" w:rsidRPr="00A14E98">
        <w:rPr>
          <w:shd w:val="clear" w:color="auto" w:fill="FFFFFF"/>
        </w:rPr>
        <w:t>.,</w:t>
      </w:r>
      <w:proofErr w:type="gramEnd"/>
      <w:r w:rsidR="00C46990" w:rsidRPr="00A14E98">
        <w:rPr>
          <w:shd w:val="clear" w:color="auto" w:fill="FFFFFF"/>
        </w:rPr>
        <w:t xml:space="preserve"> &amp; Bülteni, Y. İ. (2021). Engelli ve Yaşlı Hizmetleri Genel Müdürlüğü. </w:t>
      </w:r>
      <w:proofErr w:type="spellStart"/>
      <w:r w:rsidR="00C46990" w:rsidRPr="00A14E98">
        <w:rPr>
          <w:i/>
          <w:iCs/>
          <w:shd w:val="clear" w:color="auto" w:fill="FFFFFF"/>
        </w:rPr>
        <w:t>İstataistik</w:t>
      </w:r>
      <w:proofErr w:type="spellEnd"/>
      <w:r w:rsidR="00C46990" w:rsidRPr="00A14E98">
        <w:rPr>
          <w:i/>
          <w:iCs/>
          <w:shd w:val="clear" w:color="auto" w:fill="FFFFFF"/>
        </w:rPr>
        <w:t xml:space="preserve"> Bülteni</w:t>
      </w:r>
      <w:r w:rsidR="00C46990" w:rsidRPr="00A14E98">
        <w:rPr>
          <w:shd w:val="clear" w:color="auto" w:fill="FFFFFF"/>
        </w:rPr>
        <w:t>.</w:t>
      </w:r>
    </w:p>
    <w:p w:rsidR="00E323AE" w:rsidRPr="00A14E98" w:rsidRDefault="00213E28" w:rsidP="00A14E98">
      <w:pPr>
        <w:spacing w:after="0" w:line="240" w:lineRule="auto"/>
        <w:jc w:val="both"/>
        <w:rPr>
          <w:rFonts w:ascii="Times New Roman" w:eastAsia="Times New Roman" w:hAnsi="Times New Roman" w:cs="Times New Roman"/>
          <w:sz w:val="24"/>
          <w:szCs w:val="24"/>
          <w:shd w:val="clear" w:color="auto" w:fill="FFFFFF"/>
        </w:rPr>
      </w:pPr>
      <w:r w:rsidRPr="00A14E98">
        <w:rPr>
          <w:rFonts w:ascii="Times New Roman" w:eastAsia="Times New Roman" w:hAnsi="Times New Roman" w:cs="Times New Roman"/>
          <w:sz w:val="24"/>
          <w:szCs w:val="24"/>
          <w:shd w:val="clear" w:color="auto" w:fill="FFFFFF"/>
        </w:rPr>
        <w:t>3)</w:t>
      </w:r>
      <w:r w:rsidR="00E323AE" w:rsidRPr="00A14E98">
        <w:rPr>
          <w:rFonts w:ascii="Times New Roman" w:eastAsia="Times New Roman" w:hAnsi="Times New Roman" w:cs="Times New Roman"/>
          <w:sz w:val="24"/>
          <w:szCs w:val="24"/>
          <w:shd w:val="clear" w:color="auto" w:fill="FFFFFF"/>
        </w:rPr>
        <w:t>Bulut, S. (2015). GÖRME ENGELLİLERE YABANCI DİL OLARAK TÜRKÇE ÖĞRETİMİ. </w:t>
      </w:r>
      <w:r w:rsidR="00E323AE" w:rsidRPr="00A14E98">
        <w:rPr>
          <w:rFonts w:ascii="Times New Roman" w:eastAsia="Times New Roman" w:hAnsi="Times New Roman" w:cs="Times New Roman"/>
          <w:i/>
          <w:iCs/>
          <w:sz w:val="24"/>
          <w:szCs w:val="24"/>
          <w:shd w:val="clear" w:color="auto" w:fill="FFFFFF"/>
        </w:rPr>
        <w:t>Kesit Akademi Dergisi</w:t>
      </w:r>
      <w:r w:rsidR="00E323AE" w:rsidRPr="00A14E98">
        <w:rPr>
          <w:rFonts w:ascii="Times New Roman" w:eastAsia="Times New Roman" w:hAnsi="Times New Roman" w:cs="Times New Roman"/>
          <w:sz w:val="24"/>
          <w:szCs w:val="24"/>
          <w:shd w:val="clear" w:color="auto" w:fill="FFFFFF"/>
        </w:rPr>
        <w:t>, (1), 138-173.</w:t>
      </w:r>
    </w:p>
    <w:p w:rsidR="0009044C" w:rsidRPr="00A14E98" w:rsidRDefault="0009044C" w:rsidP="00A14E98">
      <w:pPr>
        <w:spacing w:after="0" w:line="240" w:lineRule="auto"/>
        <w:jc w:val="both"/>
        <w:rPr>
          <w:rFonts w:ascii="Times New Roman" w:hAnsi="Times New Roman" w:cs="Times New Roman"/>
          <w:sz w:val="24"/>
          <w:szCs w:val="24"/>
          <w:shd w:val="clear" w:color="auto" w:fill="FFFFFF"/>
        </w:rPr>
      </w:pPr>
      <w:r w:rsidRPr="00A14E98">
        <w:rPr>
          <w:rFonts w:ascii="Times New Roman" w:hAnsi="Times New Roman" w:cs="Times New Roman"/>
          <w:sz w:val="24"/>
          <w:szCs w:val="24"/>
          <w:shd w:val="clear" w:color="auto" w:fill="FFFFFF"/>
        </w:rPr>
        <w:t>4)ÇEVİK, İ</w:t>
      </w:r>
      <w:proofErr w:type="gramStart"/>
      <w:r w:rsidRPr="00A14E98">
        <w:rPr>
          <w:rFonts w:ascii="Times New Roman" w:hAnsi="Times New Roman" w:cs="Times New Roman"/>
          <w:sz w:val="24"/>
          <w:szCs w:val="24"/>
          <w:shd w:val="clear" w:color="auto" w:fill="FFFFFF"/>
        </w:rPr>
        <w:t>.,</w:t>
      </w:r>
      <w:proofErr w:type="gramEnd"/>
      <w:r w:rsidRPr="00A14E98">
        <w:rPr>
          <w:rFonts w:ascii="Times New Roman" w:hAnsi="Times New Roman" w:cs="Times New Roman"/>
          <w:sz w:val="24"/>
          <w:szCs w:val="24"/>
          <w:shd w:val="clear" w:color="auto" w:fill="FFFFFF"/>
        </w:rPr>
        <w:t xml:space="preserve"> ÇAKMAK, H., ÇELİK, Ö., &amp; OKYAY, P. (2021). YAŞAM BOYU GÖZ SAĞLIĞI:“2020 VİZYONU: GÖRME HAKKI”. </w:t>
      </w:r>
      <w:r w:rsidRPr="00A14E98">
        <w:rPr>
          <w:rFonts w:ascii="Times New Roman" w:hAnsi="Times New Roman" w:cs="Times New Roman"/>
          <w:i/>
          <w:iCs/>
          <w:sz w:val="24"/>
          <w:szCs w:val="24"/>
          <w:shd w:val="clear" w:color="auto" w:fill="FFFFFF"/>
        </w:rPr>
        <w:t>ESTÜDAM Halk Sağlığı Dergisi</w:t>
      </w:r>
      <w:r w:rsidRPr="00A14E98">
        <w:rPr>
          <w:rFonts w:ascii="Times New Roman" w:hAnsi="Times New Roman" w:cs="Times New Roman"/>
          <w:sz w:val="24"/>
          <w:szCs w:val="24"/>
          <w:shd w:val="clear" w:color="auto" w:fill="FFFFFF"/>
        </w:rPr>
        <w:t>, </w:t>
      </w:r>
      <w:r w:rsidRPr="00A14E98">
        <w:rPr>
          <w:rFonts w:ascii="Times New Roman" w:hAnsi="Times New Roman" w:cs="Times New Roman"/>
          <w:i/>
          <w:iCs/>
          <w:sz w:val="24"/>
          <w:szCs w:val="24"/>
          <w:shd w:val="clear" w:color="auto" w:fill="FFFFFF"/>
        </w:rPr>
        <w:t>6</w:t>
      </w:r>
      <w:r w:rsidRPr="00A14E98">
        <w:rPr>
          <w:rFonts w:ascii="Times New Roman" w:hAnsi="Times New Roman" w:cs="Times New Roman"/>
          <w:sz w:val="24"/>
          <w:szCs w:val="24"/>
          <w:shd w:val="clear" w:color="auto" w:fill="FFFFFF"/>
        </w:rPr>
        <w:t>(3), 310-321.</w:t>
      </w:r>
    </w:p>
    <w:p w:rsidR="00216229" w:rsidRDefault="0009044C" w:rsidP="00A14E98">
      <w:pPr>
        <w:pStyle w:val="Kaynaka"/>
        <w:spacing w:after="0" w:line="240" w:lineRule="auto"/>
        <w:jc w:val="both"/>
        <w:rPr>
          <w:rFonts w:ascii="Times New Roman" w:hAnsi="Times New Roman" w:cs="Times New Roman"/>
          <w:sz w:val="24"/>
          <w:szCs w:val="24"/>
        </w:rPr>
      </w:pPr>
      <w:r w:rsidRPr="00A14E98">
        <w:rPr>
          <w:rFonts w:ascii="Times New Roman" w:eastAsia="Times New Roman" w:hAnsi="Times New Roman" w:cs="Times New Roman"/>
          <w:sz w:val="24"/>
          <w:szCs w:val="24"/>
          <w:shd w:val="clear" w:color="auto" w:fill="FFFFFF"/>
        </w:rPr>
        <w:t>5)</w:t>
      </w:r>
      <w:r w:rsidR="00216229" w:rsidRPr="00A14E98">
        <w:rPr>
          <w:rFonts w:ascii="Times New Roman" w:hAnsi="Times New Roman" w:cs="Times New Roman"/>
          <w:sz w:val="24"/>
          <w:szCs w:val="24"/>
        </w:rPr>
        <w:t>. WHO(13 Ekim 2022),</w:t>
      </w:r>
      <w:r w:rsidR="00661E8E" w:rsidRPr="00A14E98">
        <w:rPr>
          <w:rFonts w:ascii="Times New Roman" w:hAnsi="Times New Roman" w:cs="Times New Roman"/>
          <w:sz w:val="24"/>
          <w:szCs w:val="24"/>
        </w:rPr>
        <w:fldChar w:fldCharType="begin"/>
      </w:r>
      <w:r w:rsidR="00216229" w:rsidRPr="00A14E98">
        <w:rPr>
          <w:rFonts w:ascii="Times New Roman" w:hAnsi="Times New Roman" w:cs="Times New Roman"/>
          <w:sz w:val="24"/>
          <w:szCs w:val="24"/>
        </w:rPr>
        <w:instrText xml:space="preserve"> ADDIN ZOTERO_BIBL {"uncited":[],"omitted":[],"custom":[]} CSL_BIBLIOGRAPHY </w:instrText>
      </w:r>
      <w:r w:rsidR="00661E8E" w:rsidRPr="00A14E98">
        <w:rPr>
          <w:rFonts w:ascii="Times New Roman" w:hAnsi="Times New Roman" w:cs="Times New Roman"/>
          <w:sz w:val="24"/>
          <w:szCs w:val="24"/>
        </w:rPr>
        <w:fldChar w:fldCharType="separate"/>
      </w:r>
      <w:r w:rsidR="00216229" w:rsidRPr="00A14E98">
        <w:rPr>
          <w:rFonts w:ascii="Times New Roman" w:hAnsi="Times New Roman" w:cs="Times New Roman"/>
          <w:i/>
          <w:iCs/>
          <w:sz w:val="24"/>
          <w:szCs w:val="24"/>
        </w:rPr>
        <w:t>Vision impairment and blindness</w:t>
      </w:r>
      <w:r w:rsidR="00216229" w:rsidRPr="00A14E98">
        <w:rPr>
          <w:rFonts w:ascii="Times New Roman" w:hAnsi="Times New Roman" w:cs="Times New Roman"/>
          <w:sz w:val="24"/>
          <w:szCs w:val="24"/>
        </w:rPr>
        <w:t>. 25 Aralık 2022 tarihinde https://www.who.int/news-room/fact-sheets/detail/blindness-and-visual-impairment adresinden erişildi.</w:t>
      </w:r>
    </w:p>
    <w:p w:rsidR="006F7EC4" w:rsidRPr="006F7EC4" w:rsidRDefault="006F7EC4" w:rsidP="006F7EC4"/>
    <w:p w:rsidR="00213E28" w:rsidRPr="00A14E98" w:rsidRDefault="00661E8E" w:rsidP="00F90A71">
      <w:pPr>
        <w:spacing w:after="0" w:line="240" w:lineRule="auto"/>
        <w:jc w:val="both"/>
      </w:pPr>
      <w:r w:rsidRPr="00A14E98">
        <w:rPr>
          <w:rFonts w:ascii="Times New Roman" w:hAnsi="Times New Roman" w:cs="Times New Roman"/>
          <w:sz w:val="24"/>
          <w:szCs w:val="24"/>
        </w:rPr>
        <w:fldChar w:fldCharType="end"/>
      </w:r>
    </w:p>
    <w:p w:rsidR="00C53A53" w:rsidRPr="00A14E98" w:rsidRDefault="00C53A53" w:rsidP="00A14E98">
      <w:pPr>
        <w:jc w:val="both"/>
        <w:rPr>
          <w:rFonts w:ascii="Times New Roman" w:hAnsi="Times New Roman" w:cs="Times New Roman"/>
          <w:sz w:val="24"/>
          <w:szCs w:val="24"/>
        </w:rPr>
      </w:pPr>
    </w:p>
    <w:sectPr w:rsidR="00C53A53" w:rsidRPr="00A14E98" w:rsidSect="00A659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E73D1"/>
    <w:multiLevelType w:val="hybridMultilevel"/>
    <w:tmpl w:val="2A6A8D90"/>
    <w:lvl w:ilvl="0" w:tplc="22661CFA">
      <w:start w:val="1"/>
      <w:numFmt w:val="decimal"/>
      <w:lvlText w:val="%1)"/>
      <w:lvlJc w:val="left"/>
      <w:pPr>
        <w:ind w:left="720" w:hanging="360"/>
      </w:pPr>
      <w:rPr>
        <w:rFonts w:ascii="Arial" w:hAnsi="Arial" w:cs="Arial" w:hint="default"/>
        <w:color w:val="222222"/>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48266E1"/>
    <w:multiLevelType w:val="multilevel"/>
    <w:tmpl w:val="75C8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FA35F2"/>
    <w:rsid w:val="000617C1"/>
    <w:rsid w:val="0009044C"/>
    <w:rsid w:val="000A17CE"/>
    <w:rsid w:val="000D2DEA"/>
    <w:rsid w:val="001773D9"/>
    <w:rsid w:val="00205EF8"/>
    <w:rsid w:val="00213E28"/>
    <w:rsid w:val="00216229"/>
    <w:rsid w:val="00242BF5"/>
    <w:rsid w:val="003768D9"/>
    <w:rsid w:val="0037708B"/>
    <w:rsid w:val="00392139"/>
    <w:rsid w:val="004A0CA3"/>
    <w:rsid w:val="004C4DF3"/>
    <w:rsid w:val="00661E8E"/>
    <w:rsid w:val="006644E6"/>
    <w:rsid w:val="006F7EC4"/>
    <w:rsid w:val="00945F8E"/>
    <w:rsid w:val="00A14E98"/>
    <w:rsid w:val="00A638B4"/>
    <w:rsid w:val="00A659DA"/>
    <w:rsid w:val="00A92771"/>
    <w:rsid w:val="00BD0D6C"/>
    <w:rsid w:val="00C46990"/>
    <w:rsid w:val="00C53A53"/>
    <w:rsid w:val="00D17EC4"/>
    <w:rsid w:val="00E31CB5"/>
    <w:rsid w:val="00E323AE"/>
    <w:rsid w:val="00EB34FE"/>
    <w:rsid w:val="00F15553"/>
    <w:rsid w:val="00F90A71"/>
    <w:rsid w:val="00FA35F2"/>
    <w:rsid w:val="00FE53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9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708B"/>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37708B"/>
    <w:rPr>
      <w:color w:val="0000FF"/>
      <w:u w:val="single"/>
    </w:rPr>
  </w:style>
  <w:style w:type="paragraph" w:customStyle="1" w:styleId="p">
    <w:name w:val="p"/>
    <w:basedOn w:val="Normal"/>
    <w:rsid w:val="0037708B"/>
    <w:pPr>
      <w:spacing w:before="100" w:beforeAutospacing="1" w:after="100" w:afterAutospacing="1" w:line="240" w:lineRule="auto"/>
    </w:pPr>
    <w:rPr>
      <w:rFonts w:ascii="Times New Roman" w:eastAsia="Times New Roman" w:hAnsi="Times New Roman" w:cs="Times New Roman"/>
      <w:sz w:val="24"/>
      <w:szCs w:val="24"/>
    </w:rPr>
  </w:style>
  <w:style w:type="paragraph" w:styleId="Kaynaka">
    <w:name w:val="Bibliography"/>
    <w:basedOn w:val="Normal"/>
    <w:next w:val="Normal"/>
    <w:uiPriority w:val="37"/>
    <w:semiHidden/>
    <w:unhideWhenUsed/>
    <w:rsid w:val="00216229"/>
  </w:style>
</w:styles>
</file>

<file path=word/webSettings.xml><?xml version="1.0" encoding="utf-8"?>
<w:webSettings xmlns:r="http://schemas.openxmlformats.org/officeDocument/2006/relationships" xmlns:w="http://schemas.openxmlformats.org/wordprocessingml/2006/main">
  <w:divs>
    <w:div w:id="122803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688</Words>
  <Characters>3926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20</cp:revision>
  <dcterms:created xsi:type="dcterms:W3CDTF">2022-12-27T12:46:00Z</dcterms:created>
  <dcterms:modified xsi:type="dcterms:W3CDTF">2023-01-02T12:35:00Z</dcterms:modified>
</cp:coreProperties>
</file>