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İZMİR KATİP ÇELEBİ ÜNİVERSİTESİ TIP FAKÜLTESİ</w:t>
      </w:r>
      <w:r w:rsidDel="00000000" w:rsidR="00000000" w:rsidRPr="00000000">
        <w:rPr>
          <w:rtl w:val="0"/>
        </w:rPr>
      </w:r>
    </w:p>
    <w:p w:rsidR="00000000" w:rsidDel="00000000" w:rsidP="00000000" w:rsidRDefault="00000000" w:rsidRPr="00000000" w14:paraId="00000002">
      <w:pPr>
        <w:spacing w:after="240" w:before="24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HALK SAĞLIĞI ANA BİLİM DALI</w:t>
      </w:r>
      <w:r w:rsidDel="00000000" w:rsidR="00000000" w:rsidRPr="00000000">
        <w:rPr>
          <w:rtl w:val="0"/>
        </w:rPr>
      </w:r>
    </w:p>
    <w:p w:rsidR="00000000" w:rsidDel="00000000" w:rsidP="00000000" w:rsidRDefault="00000000" w:rsidRPr="00000000" w14:paraId="00000003">
      <w:pPr>
        <w:spacing w:after="240" w:before="24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“SAĞLIKTA ÖNEMLİ GÜN VE HAFTALAR”</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5">
      <w:pPr>
        <w:spacing w:after="240" w:before="240" w:line="240" w:lineRule="auto"/>
        <w:jc w:val="center"/>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202124"/>
          <w:sz w:val="32"/>
          <w:szCs w:val="32"/>
          <w:highlight w:val="white"/>
          <w:rtl w:val="0"/>
        </w:rPr>
        <w:t xml:space="preserve">DÜNYA KUDUZ GÜNÜ</w:t>
      </w:r>
      <w:r w:rsidDel="00000000" w:rsidR="00000000" w:rsidRPr="00000000">
        <w:rPr>
          <w:rFonts w:ascii="Times New Roman" w:cs="Times New Roman" w:eastAsia="Times New Roman" w:hAnsi="Times New Roman"/>
          <w:color w:val="000000"/>
          <w:sz w:val="32"/>
          <w:szCs w:val="32"/>
          <w:rtl w:val="0"/>
        </w:rPr>
        <w:t xml:space="preserve"> (28 EYLÜL)</w:t>
      </w:r>
    </w:p>
    <w:p w:rsidR="00000000" w:rsidDel="00000000" w:rsidP="00000000" w:rsidRDefault="00000000" w:rsidRPr="00000000" w14:paraId="00000006">
      <w:pPr>
        <w:spacing w:after="240" w:before="240" w:line="240"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Kuduz hakkında farkındalığı artırmak ve dünya çapında önleme ve kontrol çabalarını geliştirmek için ilk kuduz aşısını bulan Louis Pasteur’ün ölüm tarihi olan 28 Eylül Dünya Kuduz Günü olarak kabul edilmiştir.   </w:t>
      </w:r>
      <w:hyperlink r:id="rId7">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Kuduz</w:t>
        </w:r>
      </w:hyperlink>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ölümcül fakat önlenebilir bir hastalık iken  başta Asya ve Afrika olmak üzere her yıl dünya çapında 59.000'den fazla insan bu hastalıktan ölmektedir. Dünya </w:t>
      </w:r>
      <w:r w:rsidDel="00000000" w:rsidR="00000000" w:rsidRPr="00000000">
        <w:rPr>
          <w:rFonts w:ascii="Times New Roman" w:cs="Times New Roman" w:eastAsia="Times New Roman" w:hAnsi="Times New Roman"/>
          <w:sz w:val="26"/>
          <w:szCs w:val="26"/>
          <w:rtl w:val="0"/>
        </w:rPr>
        <w:t xml:space="preserve">Sağlık Örgütü 2030 yılına kadar kuduzdan ölümleri tamamen bitirmeyi hedeflemektedir. (1)</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Nasıl bulaşır?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sz w:val="26"/>
          <w:szCs w:val="26"/>
          <w:rtl w:val="0"/>
        </w:rPr>
        <w:t xml:space="preserve">K</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uduz virüsü, enfekte bir hayvanın tükürük veya beyin/sinir sistemi dokusu ile bütünlüğü bozulmuş deri veya mukoza yoluyla bulaşır. İnsanlar genellikle kuduz bir hayvanın ısırmasından kuduz alırlar.  Bu hayvanı sevmek veya sağlam deriyi yalaması, kanının değmesi gibi diğer temas türleri risk içermez. (</w:t>
      </w:r>
      <w:r w:rsidDel="00000000" w:rsidR="00000000" w:rsidRPr="00000000">
        <w:rPr>
          <w:rFonts w:ascii="Times New Roman" w:cs="Times New Roman" w:eastAsia="Times New Roman" w:hAnsi="Times New Roman"/>
          <w:sz w:val="26"/>
          <w:szCs w:val="26"/>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Bulaş Döngüsü nasıl ?</w:t>
      </w:r>
    </w:p>
    <w:p w:rsidR="00000000" w:rsidDel="00000000" w:rsidP="00000000" w:rsidRDefault="00000000" w:rsidRPr="00000000" w14:paraId="0000000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Hastalık, sokak köpeklerinden tilkilere bulaşmakta, tilkilerden tekrar sokak köpeklerine bulaşmakta, bunun yanında yabani hayvanların saldırıları ile meralarda çiftlik hayvanlarına bulaşmaktadır. </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Kuduz insanları ve tüm sıcakkanlı hayvanları etkiler. Sıklıkla vahşi hayvanlarda bulunmakla birlikte dünyadaki insanlarda kuduz ölümlerinin çoğu köpek ısırıklarından kaynaklanmaktadır. </w:t>
      </w:r>
    </w:p>
    <w:p w:rsidR="00000000" w:rsidDel="00000000" w:rsidP="00000000" w:rsidRDefault="00000000" w:rsidRPr="00000000" w14:paraId="0000000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Tedavisi var mı?</w:t>
      </w:r>
    </w:p>
    <w:p w:rsidR="00000000" w:rsidDel="00000000" w:rsidP="00000000" w:rsidRDefault="00000000" w:rsidRPr="00000000" w14:paraId="0000000D">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Güncel ve etkili bir ilaç tedavisi bulunmamakla birlikte en etkili yöntem aşıdır. Kuduz virüsüne maruz kaldıktan hemen sonra tedaviye başlamak, semptomları ve ölüme gidişi engelleyebilir. Temastan sonra yarayı derhal sabun ve tazyikli suyla 15 dakika boyunca yıkamak gereklidir. Povidin iyot kullanılabilecek bir diğer maddedir. Etkili bir kuduz aşısı ve gerektiğinde immunglobulin uygulanması için sağlık kuruluşuna başvurulmalıdır. Ayrıca hayvanın 10 gün gözetim altında tutulması sonrası risk ortadan kalktığında hekim kararı ile tedavi kesilebilmektir. Her yıl dünya çapında 29 milyondan fazla insana maruziyet sonrası aşı uygulanmaktadır. Bunun her yıl yüz binlerce kuduz ölümünü önlediği tahmin edilmektedir. </w:t>
      </w:r>
    </w:p>
    <w:p w:rsidR="00000000" w:rsidDel="00000000" w:rsidP="00000000" w:rsidRDefault="00000000" w:rsidRPr="00000000" w14:paraId="0000000E">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Süreç nasıl ilerler? </w:t>
      </w:r>
    </w:p>
    <w:p w:rsidR="00000000" w:rsidDel="00000000" w:rsidP="00000000" w:rsidRDefault="00000000" w:rsidRPr="00000000" w14:paraId="0000000F">
      <w:pPr>
        <w:spacing w:after="280" w:before="28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Kuduz için kuluçka süresi tipik olarak 2-3 aydır ancak </w:t>
      </w:r>
      <w:r w:rsidDel="00000000" w:rsidR="00000000" w:rsidRPr="00000000">
        <w:rPr>
          <w:rFonts w:ascii="Times New Roman" w:cs="Times New Roman" w:eastAsia="Times New Roman" w:hAnsi="Times New Roman"/>
          <w:color w:val="000000"/>
          <w:sz w:val="26"/>
          <w:szCs w:val="26"/>
          <w:rtl w:val="0"/>
        </w:rPr>
        <w:t xml:space="preserve"> k</w:t>
      </w:r>
      <w:r w:rsidDel="00000000" w:rsidR="00000000" w:rsidRPr="00000000">
        <w:rPr>
          <w:rFonts w:ascii="Times New Roman" w:cs="Times New Roman" w:eastAsia="Times New Roman" w:hAnsi="Times New Roman"/>
          <w:color w:val="333333"/>
          <w:sz w:val="26"/>
          <w:szCs w:val="26"/>
          <w:highlight w:val="white"/>
          <w:rtl w:val="0"/>
        </w:rPr>
        <w:t xml:space="preserve">uduz virüsü beyin ve omurilik bölgelerine yakın bir noktadan bulaştığında, ısırık derinlere ulaştığında ya da salyada çok fazla virüs bulunuyorsa daha hızlı belirti gösterir. </w:t>
      </w:r>
      <w:r w:rsidDel="00000000" w:rsidR="00000000" w:rsidRPr="00000000">
        <w:rPr>
          <w:rFonts w:ascii="Times New Roman" w:cs="Times New Roman" w:eastAsia="Times New Roman" w:hAnsi="Times New Roman"/>
          <w:sz w:val="26"/>
          <w:szCs w:val="26"/>
          <w:rtl w:val="0"/>
        </w:rPr>
        <w:t xml:space="preserve"> Kuduzun ilk semptomları, yara bölgesinde ağrılı ateş ve  açıklanamayan karıncalanma, iğnelenme veya yanma hissi olmaktadır. Virüs merkezi sinir sistemine yayıldıkça beyin ve omurilikte ilerleyici ve ölümcül inflamasyon gelişir. (3)</w:t>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Korunma yolu</w:t>
      </w:r>
    </w:p>
    <w:p w:rsidR="00000000" w:rsidDel="00000000" w:rsidP="00000000" w:rsidRDefault="00000000" w:rsidRPr="00000000" w14:paraId="0000001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highlight w:val="white"/>
          <w:rtl w:val="0"/>
        </w:rPr>
        <w:t xml:space="preserve">Kuduz olan hayvanın huyunda veya hareketlerinde değişimler, korkaklık, sinirlilik ve saldırganlık görülebilir. Genellikle şiddetli ısırma isteği bulunur. Vücudunda felçler, yutkunma güçlüğü, salya akması, kasılmalar görülebilir. Bu hayvanlara karşı dikkatli olunmalı ve belediye veterinerlik hizmetleri ya da tarım ve orman bakanlığına bağlı haber verilmelidir.(3)</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Köpekleri aşılamak, insanlarda kuduzdan korunmak için en uygun maliyetli yöntemdir. İnsanların evcil hayvanları için düzenli olarak veteriner hekimini ziyaret etmesi ve tüm kedilerle köpekler için kuduz aşılarını güncel tutması gerekmektedir. Ülkemizde son 20 yıl değerlendirildiğinde kuduz olan hayvanların %90,17’sinin evcil hayvanlar olduğu ve ilk sırayı %43,62 ile köpeklerin aldığı görülmektedir. (4-5)</w:t>
      </w:r>
    </w:p>
    <w:p w:rsidR="00000000" w:rsidDel="00000000" w:rsidP="00000000" w:rsidRDefault="00000000" w:rsidRPr="00000000" w14:paraId="0000001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Hayvanlardaki kuduz hastalığına yönelik koruma ve kontrol önlemleri, sahipli hayvanların her yıl kuduz aşılarının yaptırılması, takip edilmesi ve kayıt altına alınması, sahipsiz hayvanların yerel yönetimlerce toplanılarak kısırlaştırma, aşılama, kimliklendirme işlemlerinin aksamadan yürütülmesi, yaban hayatına yönelik aşılama çalışmalarının ara vermeden uygulanması, halkın kuduz hastalığına yönelik farkındalığını artırmaya yönelik eğitim verilmesi, eğitim materyallerin hazırlanması, sağlık personelinin eğitimi ve kuduz profilaksi uygulama rehberinin güncellenmesi gibi faaliyetleri kapsamaktadır. (5)</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Times New Roman" w:cs="Times New Roman" w:eastAsia="Times New Roman" w:hAnsi="Times New Roman"/>
          <w:b w:val="0"/>
          <w:i w:val="0"/>
          <w:smallCaps w:val="0"/>
          <w:strike w:val="0"/>
          <w:color w:val="4472c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color w:val="333333"/>
        </w:rPr>
      </w:pPr>
      <w:r w:rsidDel="00000000" w:rsidR="00000000" w:rsidRPr="00000000">
        <w:rPr>
          <w:rFonts w:ascii="Times New Roman" w:cs="Times New Roman" w:eastAsia="Times New Roman" w:hAnsi="Times New Roman"/>
          <w:rtl w:val="0"/>
        </w:rPr>
        <w:t xml:space="preserve">1-World Health Organization. HUMAN DEATHS FROM DOG-MEDIATED RABIES BY 2030. </w:t>
      </w:r>
      <w:r w:rsidDel="00000000" w:rsidR="00000000" w:rsidRPr="00000000">
        <w:rPr>
          <w:highlight w:val="white"/>
          <w:rtl w:val="0"/>
        </w:rPr>
        <w:t xml:space="preserve">(Erişim tarihi : 22.09.2022) Erişim adresi: </w:t>
      </w:r>
      <w:hyperlink r:id="rId8">
        <w:r w:rsidDel="00000000" w:rsidR="00000000" w:rsidRPr="00000000">
          <w:rPr>
            <w:rFonts w:ascii="Times New Roman" w:cs="Times New Roman" w:eastAsia="Times New Roman" w:hAnsi="Times New Roman"/>
            <w:color w:val="333333"/>
            <w:u w:val="single"/>
            <w:rtl w:val="0"/>
          </w:rPr>
          <w:t xml:space="preserve">https://apps.who.int/iris/bitstream/handle/10665/272756/9789241513838-eng.pdf</w:t>
        </w:r>
      </w:hyperlink>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color w:val="202124"/>
        </w:rPr>
      </w:pPr>
      <w:r w:rsidDel="00000000" w:rsidR="00000000" w:rsidRPr="00000000">
        <w:rPr>
          <w:rFonts w:ascii="Times New Roman" w:cs="Times New Roman" w:eastAsia="Times New Roman" w:hAnsi="Times New Roman"/>
          <w:rtl w:val="0"/>
        </w:rPr>
        <w:t xml:space="preserve">2 - World Health Organization. Rabies </w:t>
      </w:r>
      <w:r w:rsidDel="00000000" w:rsidR="00000000" w:rsidRPr="00000000">
        <w:rPr>
          <w:rFonts w:ascii="Times New Roman" w:cs="Times New Roman" w:eastAsia="Times New Roman" w:hAnsi="Times New Roman"/>
          <w:sz w:val="24"/>
          <w:szCs w:val="24"/>
          <w:rtl w:val="0"/>
        </w:rPr>
        <w:t xml:space="preserve">[İnternet sayfası]</w:t>
      </w:r>
      <w:r w:rsidDel="00000000" w:rsidR="00000000" w:rsidRPr="00000000">
        <w:rPr>
          <w:rFonts w:ascii="Times New Roman" w:cs="Times New Roman" w:eastAsia="Times New Roman" w:hAnsi="Times New Roman"/>
          <w:rtl w:val="0"/>
        </w:rPr>
        <w:t xml:space="preserve"> </w:t>
      </w:r>
      <w:r w:rsidDel="00000000" w:rsidR="00000000" w:rsidRPr="00000000">
        <w:rPr>
          <w:highlight w:val="white"/>
          <w:rtl w:val="0"/>
        </w:rPr>
        <w:t xml:space="preserve">(Erişim tarihi : 22.09.2022) Erişim adresi : </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rtl w:val="0"/>
        </w:rPr>
        <w:t xml:space="preserve">  </w:t>
      </w:r>
      <w:hyperlink r:id="rId9">
        <w:r w:rsidDel="00000000" w:rsidR="00000000" w:rsidRPr="00000000">
          <w:rPr>
            <w:rFonts w:ascii="Times New Roman" w:cs="Times New Roman" w:eastAsia="Times New Roman" w:hAnsi="Times New Roman"/>
            <w:color w:val="202124"/>
            <w:u w:val="single"/>
            <w:rtl w:val="0"/>
          </w:rPr>
          <w:t xml:space="preserve">https://www.who.int/en/news-room/fact-sheets/detail/rabies</w:t>
        </w:r>
      </w:hyperlink>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3- 28 Eylül Dünya Kuduz Günü </w:t>
      </w:r>
      <w:r w:rsidDel="00000000" w:rsidR="00000000" w:rsidRPr="00000000">
        <w:rPr>
          <w:rFonts w:ascii="Times New Roman" w:cs="Times New Roman" w:eastAsia="Times New Roman" w:hAnsi="Times New Roman"/>
          <w:sz w:val="24"/>
          <w:szCs w:val="24"/>
          <w:rtl w:val="0"/>
        </w:rPr>
        <w:t xml:space="preserve">[İnternet sayfası]</w:t>
      </w:r>
      <w:r w:rsidDel="00000000" w:rsidR="00000000" w:rsidRPr="00000000">
        <w:rPr>
          <w:highlight w:val="white"/>
          <w:rtl w:val="0"/>
        </w:rPr>
        <w:t xml:space="preserve"> (Erişim tarihi : 22.09.2022) </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highlight w:val="white"/>
          <w:rtl w:val="0"/>
        </w:rPr>
        <w:t xml:space="preserve">Erişim adresi : </w:t>
      </w:r>
      <w:r w:rsidDel="00000000" w:rsidR="00000000" w:rsidRPr="00000000">
        <w:rPr>
          <w:rFonts w:ascii="Times New Roman" w:cs="Times New Roman" w:eastAsia="Times New Roman" w:hAnsi="Times New Roman"/>
          <w:highlight w:val="white"/>
          <w:rtl w:val="0"/>
        </w:rPr>
        <w:t xml:space="preserve"> </w:t>
      </w:r>
      <w:hyperlink r:id="rId10">
        <w:r w:rsidDel="00000000" w:rsidR="00000000" w:rsidRPr="00000000">
          <w:rPr>
            <w:rFonts w:ascii="Times New Roman" w:cs="Times New Roman" w:eastAsia="Times New Roman" w:hAnsi="Times New Roman"/>
            <w:u w:val="single"/>
            <w:rtl w:val="0"/>
          </w:rPr>
          <w:t xml:space="preserve">https://hsgm.saglik.gov.tr/tr/zoonotikvektorel-haberler/28-eylul-dunya-kuduz-gunu.html</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-CDC. Rabies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 sayfası]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 xml:space="preserve">(Erişim tarihi : 22.09.2022) Erişim adresi : </w:t>
      </w:r>
      <w:hyperlink r:id="rId11">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https://www.cdc.gov/rabies/</w:t>
        </w:r>
      </w:hyperlink>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rtl w:val="0"/>
        </w:rPr>
        <w:t xml:space="preserve"> -Türkiye Zoonotik Hastalıklar Eylem Planı. Halk Sağlığı Genel Müdürlüğü. Ankara, 2019. </w:t>
      </w:r>
      <w:r w:rsidDel="00000000" w:rsidR="00000000" w:rsidRPr="00000000">
        <w:rPr>
          <w:highlight w:val="white"/>
          <w:rtl w:val="0"/>
        </w:rPr>
        <w:t xml:space="preserve">(Erişim tarihi : 22.09.2022)</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HAZIRLAYANLAR: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Arş. Gör. Dr. Melis Uçar (İzmir Kâtip Çelebi Üniversitesi Tıp Fakültesi, Halk Sağlığı Anabilim Dalı)</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Doç. Dr. Asya Banu BABAOĞLU (İzmir Kâtip Çelebi Üniversitesi Tıp Fakültesi, Halk Sağlığı Anabilim Dalı)</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Prof. Dr. Mustafa TÖZÜN (İzmir Kâtip Çelebi Üniversitesi Tıp Fakültesi, Halk Sağlığı Anabilim Dalı)</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Balk1">
    <w:name w:val="heading 1"/>
    <w:basedOn w:val="Normal"/>
    <w:next w:val="Normal"/>
    <w:link w:val="Balk1Char"/>
    <w:uiPriority w:val="9"/>
    <w:qFormat w:val="1"/>
    <w:rsid w:val="00601A9F"/>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Balk2">
    <w:name w:val="heading 2"/>
    <w:basedOn w:val="Normal"/>
    <w:link w:val="Balk2Char"/>
    <w:uiPriority w:val="9"/>
    <w:qFormat w:val="1"/>
    <w:rsid w:val="00601A9F"/>
    <w:pPr>
      <w:spacing w:after="100" w:afterAutospacing="1" w:before="100" w:beforeAutospacing="1" w:line="240" w:lineRule="auto"/>
      <w:outlineLvl w:val="1"/>
    </w:pPr>
    <w:rPr>
      <w:rFonts w:ascii="Times New Roman" w:cs="Times New Roman" w:eastAsia="Times New Roman" w:hAnsi="Times New Roman"/>
      <w:b w:val="1"/>
      <w:bCs w:val="1"/>
      <w:sz w:val="36"/>
      <w:szCs w:val="36"/>
      <w:lang w:eastAsia="tr-TR"/>
    </w:rPr>
  </w:style>
  <w:style w:type="paragraph" w:styleId="Balk3">
    <w:name w:val="heading 3"/>
    <w:basedOn w:val="Normal"/>
    <w:link w:val="Balk3Char"/>
    <w:uiPriority w:val="9"/>
    <w:qFormat w:val="1"/>
    <w:rsid w:val="00601A9F"/>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tr-TR"/>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NormalWeb">
    <w:name w:val="Normal (Web)"/>
    <w:basedOn w:val="Normal"/>
    <w:uiPriority w:val="99"/>
    <w:unhideWhenUsed w:val="1"/>
    <w:rsid w:val="00DB4F8E"/>
    <w:pPr>
      <w:spacing w:after="100" w:afterAutospacing="1" w:before="100" w:beforeAutospacing="1" w:line="240" w:lineRule="auto"/>
    </w:pPr>
    <w:rPr>
      <w:rFonts w:ascii="Times New Roman" w:cs="Times New Roman" w:eastAsia="Times New Roman" w:hAnsi="Times New Roman"/>
      <w:sz w:val="24"/>
      <w:szCs w:val="24"/>
      <w:lang w:eastAsia="tr-TR"/>
    </w:rPr>
  </w:style>
  <w:style w:type="character" w:styleId="Kpr">
    <w:name w:val="Hyperlink"/>
    <w:basedOn w:val="VarsaylanParagrafYazTipi"/>
    <w:uiPriority w:val="99"/>
    <w:unhideWhenUsed w:val="1"/>
    <w:rsid w:val="00DB4F8E"/>
    <w:rPr>
      <w:color w:val="0000ff"/>
      <w:u w:val="single"/>
    </w:rPr>
  </w:style>
  <w:style w:type="character" w:styleId="Balk2Char" w:customStyle="1">
    <w:name w:val="Başlık 2 Char"/>
    <w:basedOn w:val="VarsaylanParagrafYazTipi"/>
    <w:link w:val="Balk2"/>
    <w:uiPriority w:val="9"/>
    <w:rsid w:val="00601A9F"/>
    <w:rPr>
      <w:rFonts w:ascii="Times New Roman" w:cs="Times New Roman" w:eastAsia="Times New Roman" w:hAnsi="Times New Roman"/>
      <w:b w:val="1"/>
      <w:bCs w:val="1"/>
      <w:sz w:val="36"/>
      <w:szCs w:val="36"/>
      <w:lang w:eastAsia="tr-TR"/>
    </w:rPr>
  </w:style>
  <w:style w:type="character" w:styleId="Balk3Char" w:customStyle="1">
    <w:name w:val="Başlık 3 Char"/>
    <w:basedOn w:val="VarsaylanParagrafYazTipi"/>
    <w:link w:val="Balk3"/>
    <w:uiPriority w:val="9"/>
    <w:rsid w:val="00601A9F"/>
    <w:rPr>
      <w:rFonts w:ascii="Times New Roman" w:cs="Times New Roman" w:eastAsia="Times New Roman" w:hAnsi="Times New Roman"/>
      <w:b w:val="1"/>
      <w:bCs w:val="1"/>
      <w:sz w:val="27"/>
      <w:szCs w:val="27"/>
      <w:lang w:eastAsia="tr-TR"/>
    </w:rPr>
  </w:style>
  <w:style w:type="character" w:styleId="Gl">
    <w:name w:val="Strong"/>
    <w:basedOn w:val="VarsaylanParagrafYazTipi"/>
    <w:uiPriority w:val="22"/>
    <w:qFormat w:val="1"/>
    <w:rsid w:val="00601A9F"/>
    <w:rPr>
      <w:b w:val="1"/>
      <w:bCs w:val="1"/>
    </w:rPr>
  </w:style>
  <w:style w:type="character" w:styleId="zmlenmeyenBahsetme">
    <w:name w:val="Unresolved Mention"/>
    <w:basedOn w:val="VarsaylanParagrafYazTipi"/>
    <w:uiPriority w:val="99"/>
    <w:semiHidden w:val="1"/>
    <w:unhideWhenUsed w:val="1"/>
    <w:rsid w:val="00601A9F"/>
    <w:rPr>
      <w:color w:val="605e5c"/>
      <w:shd w:color="auto" w:fill="e1dfdd" w:val="clear"/>
    </w:rPr>
  </w:style>
  <w:style w:type="character" w:styleId="Balk1Char" w:customStyle="1">
    <w:name w:val="Başlık 1 Char"/>
    <w:basedOn w:val="VarsaylanParagrafYazTipi"/>
    <w:link w:val="Balk1"/>
    <w:uiPriority w:val="9"/>
    <w:rsid w:val="00601A9F"/>
    <w:rPr>
      <w:rFonts w:asciiTheme="majorHAnsi" w:cstheme="majorBidi" w:eastAsiaTheme="majorEastAsia" w:hAnsiTheme="majorHAnsi"/>
      <w:color w:val="2f5496" w:themeColor="accent1" w:themeShade="0000BF"/>
      <w:sz w:val="32"/>
      <w:szCs w:val="32"/>
    </w:rPr>
  </w:style>
  <w:style w:type="character" w:styleId="apple-tab-span" w:customStyle="1">
    <w:name w:val="apple-tab-span"/>
    <w:basedOn w:val="VarsaylanParagrafYazTipi"/>
    <w:rsid w:val="00903CD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dc.gov/rabies/" TargetMode="External"/><Relationship Id="rId10" Type="http://schemas.openxmlformats.org/officeDocument/2006/relationships/hyperlink" Target="https://hsgm.saglik.gov.tr/tr/zoonotikvektorel-haberler/28-eylul-dunya-kuduz-gunu.html" TargetMode="External"/><Relationship Id="rId9" Type="http://schemas.openxmlformats.org/officeDocument/2006/relationships/hyperlink" Target="https://www.who.int/en/news-room/fact-sheets/detail/rabi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dc.gov/rabies/index.html" TargetMode="External"/><Relationship Id="rId8" Type="http://schemas.openxmlformats.org/officeDocument/2006/relationships/hyperlink" Target="https://apps.who.int/iris/bitstream/handle/10665/272756/9789241513838-eng.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APcUlCCWZKS59uPasMHuenhPzQ==">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2022-09-15T06:56:00Z</dcterms:created>
  <dc:creator>melis uçar</dc:creator>
</cp:coreProperties>
</file>