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920" w:rsidRDefault="000452A3">
      <w:pPr>
        <w:spacing w:before="240"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İZMİR </w:t>
      </w:r>
      <w:proofErr w:type="gramStart"/>
      <w:r>
        <w:rPr>
          <w:rFonts w:ascii="Times New Roman" w:eastAsia="Times New Roman" w:hAnsi="Times New Roman" w:cs="Times New Roman"/>
          <w:color w:val="000000"/>
          <w:sz w:val="24"/>
          <w:szCs w:val="24"/>
        </w:rPr>
        <w:t>KATİP</w:t>
      </w:r>
      <w:proofErr w:type="gramEnd"/>
      <w:r>
        <w:rPr>
          <w:rFonts w:ascii="Times New Roman" w:eastAsia="Times New Roman" w:hAnsi="Times New Roman" w:cs="Times New Roman"/>
          <w:color w:val="000000"/>
          <w:sz w:val="24"/>
          <w:szCs w:val="24"/>
        </w:rPr>
        <w:t xml:space="preserve"> ÇELEBİ ÜNİVERSİTESİ TIP FAKÜLTESİ</w:t>
      </w:r>
    </w:p>
    <w:p w:rsidR="00584920" w:rsidRDefault="000452A3">
      <w:pPr>
        <w:spacing w:before="240"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HALK SAĞLIĞI ANA BİLİM DALI</w:t>
      </w:r>
    </w:p>
    <w:p w:rsidR="00584920" w:rsidRDefault="000452A3">
      <w:pPr>
        <w:spacing w:before="240"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“SAĞLIKTA ÖNEMLİ GÜN VE HAFTALAR”</w:t>
      </w:r>
    </w:p>
    <w:p w:rsidR="00584920" w:rsidRDefault="00584920">
      <w:pPr>
        <w:spacing w:before="240" w:after="0"/>
        <w:jc w:val="both"/>
        <w:rPr>
          <w:rFonts w:ascii="Times New Roman" w:eastAsia="Times New Roman" w:hAnsi="Times New Roman" w:cs="Times New Roman"/>
          <w:color w:val="000000"/>
          <w:sz w:val="24"/>
          <w:szCs w:val="24"/>
        </w:rPr>
      </w:pPr>
    </w:p>
    <w:p w:rsidR="00584920" w:rsidRDefault="000452A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DÜNYA </w:t>
      </w:r>
      <w:r w:rsidR="004171BC">
        <w:rPr>
          <w:rFonts w:ascii="Times New Roman" w:eastAsia="Times New Roman" w:hAnsi="Times New Roman" w:cs="Times New Roman"/>
          <w:color w:val="000000"/>
          <w:sz w:val="24"/>
          <w:szCs w:val="24"/>
        </w:rPr>
        <w:t xml:space="preserve">SITMA GÜNÜ (25 </w:t>
      </w:r>
      <w:r>
        <w:rPr>
          <w:rFonts w:ascii="Times New Roman" w:eastAsia="Times New Roman" w:hAnsi="Times New Roman" w:cs="Times New Roman"/>
          <w:color w:val="000000"/>
          <w:sz w:val="24"/>
          <w:szCs w:val="24"/>
        </w:rPr>
        <w:t>NİSAN)</w:t>
      </w:r>
    </w:p>
    <w:p w:rsidR="00584920" w:rsidRDefault="00584920">
      <w:pPr>
        <w:rPr>
          <w:rFonts w:ascii="Times New Roman" w:eastAsia="Times New Roman" w:hAnsi="Times New Roman" w:cs="Times New Roman"/>
        </w:rPr>
      </w:pPr>
    </w:p>
    <w:p w:rsidR="00584920" w:rsidRPr="00324DB4" w:rsidRDefault="00777CE1">
      <w:pPr>
        <w:rPr>
          <w:rFonts w:ascii="Times New Roman" w:hAnsi="Times New Roman" w:cs="Times New Roman"/>
          <w:shd w:val="clear" w:color="auto" w:fill="FFFFFF"/>
        </w:rPr>
      </w:pPr>
      <w:r w:rsidRPr="00324DB4">
        <w:rPr>
          <w:rFonts w:ascii="Times New Roman" w:hAnsi="Times New Roman" w:cs="Times New Roman"/>
        </w:rPr>
        <w:t xml:space="preserve">Sıtma, hayatı tehdit eden önlenebilir ve tedavisi olan bir hastalıktır. Yaygın olarak Afrika, Orta ve Güney Amerika, </w:t>
      </w:r>
      <w:proofErr w:type="spellStart"/>
      <w:r w:rsidRPr="00324DB4">
        <w:rPr>
          <w:rFonts w:ascii="Times New Roman" w:hAnsi="Times New Roman" w:cs="Times New Roman"/>
        </w:rPr>
        <w:t>Karayiplerin</w:t>
      </w:r>
      <w:proofErr w:type="spellEnd"/>
      <w:r w:rsidRPr="00324DB4">
        <w:rPr>
          <w:rFonts w:ascii="Times New Roman" w:hAnsi="Times New Roman" w:cs="Times New Roman"/>
        </w:rPr>
        <w:t xml:space="preserve"> bir kesimi, Asya (Güney Asya, Güneydoğu Asya ve Ortadoğu </w:t>
      </w:r>
      <w:proofErr w:type="gramStart"/>
      <w:r w:rsidRPr="00324DB4">
        <w:rPr>
          <w:rFonts w:ascii="Times New Roman" w:hAnsi="Times New Roman" w:cs="Times New Roman"/>
        </w:rPr>
        <w:t>dahil</w:t>
      </w:r>
      <w:proofErr w:type="gramEnd"/>
      <w:r w:rsidRPr="00324DB4">
        <w:rPr>
          <w:rFonts w:ascii="Times New Roman" w:hAnsi="Times New Roman" w:cs="Times New Roman"/>
        </w:rPr>
        <w:t>), Doğu Avrupa ve Güney Pasifik bölgesinde yer alan geniş alanlarda görülmektedir.(1)</w:t>
      </w:r>
      <w:r w:rsidRPr="00324DB4">
        <w:rPr>
          <w:rFonts w:ascii="Times New Roman" w:hAnsi="Times New Roman" w:cs="Times New Roman"/>
          <w:shd w:val="clear" w:color="auto" w:fill="FFFFFF"/>
        </w:rPr>
        <w:t xml:space="preserve"> Dünya Sağlık Örgütü (DSÖ) 2016 yılında %90’ı Afrika Bölgesi ülkelerinde olmak üzere dünya genelinde 216 milyon kişinin sıtma hastalığına yakalandığını ve bunlardan 445 bininin hastalık nedeniyle hayatını kaybettiğini bildirmektedir. (2)</w:t>
      </w:r>
      <w:r w:rsidR="00153A77" w:rsidRPr="00324DB4">
        <w:rPr>
          <w:rFonts w:ascii="Times New Roman" w:hAnsi="Times New Roman" w:cs="Times New Roman"/>
          <w:shd w:val="clear" w:color="auto" w:fill="FFFFFF"/>
        </w:rPr>
        <w:t xml:space="preserve"> </w:t>
      </w:r>
    </w:p>
    <w:p w:rsidR="00324DB4" w:rsidRPr="00324DB4" w:rsidRDefault="00324DB4">
      <w:pPr>
        <w:rPr>
          <w:rFonts w:ascii="Times New Roman" w:hAnsi="Times New Roman" w:cs="Times New Roman"/>
          <w:shd w:val="clear" w:color="auto" w:fill="FFFFFF"/>
        </w:rPr>
      </w:pPr>
      <w:r w:rsidRPr="00324DB4">
        <w:rPr>
          <w:rFonts w:ascii="Times New Roman" w:hAnsi="Times New Roman" w:cs="Times New Roman"/>
          <w:shd w:val="clear" w:color="auto" w:fill="FFFFFF"/>
        </w:rPr>
        <w:t>2007 yılında Dünya Sağlık Asamblesinde üye devletler tarafından 25 Nisan “Dünya Sıtma Günü” olarak belirlenmiştir. Bu kapsamda her yıl sıtma hastalığının önlenmesi ve kontrolüne yönelik çalışmaların devamlılığına olan ihtiyacı vurgulamak ve toplumun hastalık ile ilgili bilgilendirilmesini sağlamak amacıyla dünya genelinde çeşitli etkinlikler düzenlenmektedir. (2)</w:t>
      </w:r>
    </w:p>
    <w:p w:rsidR="00324DB4" w:rsidRPr="00324DB4" w:rsidRDefault="00EE54BF">
      <w:pPr>
        <w:rPr>
          <w:rFonts w:ascii="Times New Roman" w:hAnsi="Times New Roman" w:cs="Times New Roman"/>
          <w:shd w:val="clear" w:color="auto" w:fill="FFFFFF"/>
        </w:rPr>
      </w:pPr>
      <w:r w:rsidRPr="00324DB4">
        <w:rPr>
          <w:rFonts w:ascii="Times New Roman" w:hAnsi="Times New Roman" w:cs="Times New Roman"/>
          <w:shd w:val="clear" w:color="auto" w:fill="FFFFFF"/>
        </w:rPr>
        <w:t xml:space="preserve">Sıtma dünyada önemli bir halk sağlığı sorunu olmaya devam etse de ülkemizin de </w:t>
      </w:r>
      <w:proofErr w:type="gramStart"/>
      <w:r w:rsidRPr="00324DB4">
        <w:rPr>
          <w:rFonts w:ascii="Times New Roman" w:hAnsi="Times New Roman" w:cs="Times New Roman"/>
          <w:shd w:val="clear" w:color="auto" w:fill="FFFFFF"/>
        </w:rPr>
        <w:t>dahil</w:t>
      </w:r>
      <w:proofErr w:type="gramEnd"/>
      <w:r w:rsidRPr="00324DB4">
        <w:rPr>
          <w:rFonts w:ascii="Times New Roman" w:hAnsi="Times New Roman" w:cs="Times New Roman"/>
          <w:shd w:val="clear" w:color="auto" w:fill="FFFFFF"/>
        </w:rPr>
        <w:t xml:space="preserve"> olduğu DSÖ Avrupa Bölge Ofisine bağlı ülkelerde 2000’li yılların başından itibaren vaka sayılarında ciddi düşüşler izlenmeye başlanmış ve 2015 yılında DSÖ Avrupa Bölgesinde yer alan ülkelerin hiçbirinden yerli sıtma vaka bildirimi olmamıştır. (3)</w:t>
      </w:r>
    </w:p>
    <w:p w:rsidR="00717934" w:rsidRPr="00324DB4" w:rsidRDefault="00717934">
      <w:pPr>
        <w:rPr>
          <w:rFonts w:ascii="Times New Roman" w:hAnsi="Times New Roman" w:cs="Times New Roman"/>
          <w:shd w:val="clear" w:color="auto" w:fill="FFFFFF"/>
        </w:rPr>
      </w:pPr>
      <w:r w:rsidRPr="00324DB4">
        <w:rPr>
          <w:rFonts w:ascii="Times New Roman" w:hAnsi="Times New Roman" w:cs="Times New Roman"/>
        </w:rPr>
        <w:t xml:space="preserve">Dört farklı parazit türü sıtmaya neden olmaktadır. Bunlardan en ölümcül olanı </w:t>
      </w:r>
      <w:proofErr w:type="spellStart"/>
      <w:r w:rsidRPr="00324DB4">
        <w:rPr>
          <w:rFonts w:ascii="Times New Roman" w:hAnsi="Times New Roman" w:cs="Times New Roman"/>
        </w:rPr>
        <w:t>Plasmodium</w:t>
      </w:r>
      <w:proofErr w:type="spellEnd"/>
      <w:r w:rsidRPr="00324DB4">
        <w:rPr>
          <w:rFonts w:ascii="Times New Roman" w:hAnsi="Times New Roman" w:cs="Times New Roman"/>
        </w:rPr>
        <w:t xml:space="preserve"> </w:t>
      </w:r>
      <w:proofErr w:type="spellStart"/>
      <w:r w:rsidRPr="00324DB4">
        <w:rPr>
          <w:rFonts w:ascii="Times New Roman" w:hAnsi="Times New Roman" w:cs="Times New Roman"/>
        </w:rPr>
        <w:t>falciparum</w:t>
      </w:r>
      <w:proofErr w:type="spellEnd"/>
      <w:r w:rsidRPr="00324DB4">
        <w:rPr>
          <w:rFonts w:ascii="Times New Roman" w:hAnsi="Times New Roman" w:cs="Times New Roman"/>
        </w:rPr>
        <w:t xml:space="preserve"> adı verilen parazittir. Ülkemizde en sık görülen tür ise </w:t>
      </w:r>
      <w:proofErr w:type="spellStart"/>
      <w:r w:rsidRPr="00324DB4">
        <w:rPr>
          <w:rFonts w:ascii="Times New Roman" w:hAnsi="Times New Roman" w:cs="Times New Roman"/>
        </w:rPr>
        <w:t>Plasmıdium</w:t>
      </w:r>
      <w:proofErr w:type="spellEnd"/>
      <w:r w:rsidRPr="00324DB4">
        <w:rPr>
          <w:rFonts w:ascii="Times New Roman" w:hAnsi="Times New Roman" w:cs="Times New Roman"/>
        </w:rPr>
        <w:t xml:space="preserve"> </w:t>
      </w:r>
      <w:proofErr w:type="spellStart"/>
      <w:r w:rsidRPr="00324DB4">
        <w:rPr>
          <w:rFonts w:ascii="Times New Roman" w:hAnsi="Times New Roman" w:cs="Times New Roman"/>
        </w:rPr>
        <w:t>vivaxtır</w:t>
      </w:r>
      <w:proofErr w:type="spellEnd"/>
      <w:r w:rsidRPr="00324DB4">
        <w:rPr>
          <w:rFonts w:ascii="Times New Roman" w:hAnsi="Times New Roman" w:cs="Times New Roman"/>
        </w:rPr>
        <w:t xml:space="preserve">. (4) </w:t>
      </w:r>
      <w:r w:rsidRPr="00324DB4">
        <w:rPr>
          <w:rFonts w:ascii="Times New Roman" w:hAnsi="Times New Roman" w:cs="Times New Roman"/>
          <w:shd w:val="clear" w:color="auto" w:fill="FFFFFF"/>
        </w:rPr>
        <w:t xml:space="preserve">Hastalık insanlara esas olarak parazit taşıyan anofel cinsi dişi sivrisineklerin sokmasıyla bulaşıyor. Bunun dışında kan yoluyla, enjektör veya iğnelerin ortak kullanımıyla, doğumda anneden bebeğe geçebiliyor. Hastalık genellikle 1 ay içinde belirti veriyor. (3) </w:t>
      </w:r>
    </w:p>
    <w:p w:rsidR="00B96B27" w:rsidRPr="00324DB4" w:rsidRDefault="00B96B27">
      <w:pPr>
        <w:rPr>
          <w:rFonts w:ascii="Times New Roman" w:hAnsi="Times New Roman" w:cs="Times New Roman"/>
          <w:shd w:val="clear" w:color="auto" w:fill="FCFCFC"/>
        </w:rPr>
      </w:pPr>
      <w:r w:rsidRPr="00324DB4">
        <w:rPr>
          <w:rFonts w:ascii="Times New Roman" w:hAnsi="Times New Roman" w:cs="Times New Roman"/>
          <w:shd w:val="clear" w:color="auto" w:fill="FCFCFC"/>
        </w:rPr>
        <w:t xml:space="preserve">Hastalığın başlıca </w:t>
      </w:r>
      <w:proofErr w:type="gramStart"/>
      <w:r w:rsidRPr="00324DB4">
        <w:rPr>
          <w:rFonts w:ascii="Times New Roman" w:hAnsi="Times New Roman" w:cs="Times New Roman"/>
          <w:shd w:val="clear" w:color="auto" w:fill="FCFCFC"/>
        </w:rPr>
        <w:t>semptomları</w:t>
      </w:r>
      <w:proofErr w:type="gramEnd"/>
      <w:r w:rsidRPr="00324DB4">
        <w:rPr>
          <w:rFonts w:ascii="Times New Roman" w:hAnsi="Times New Roman" w:cs="Times New Roman"/>
          <w:shd w:val="clear" w:color="auto" w:fill="FCFCFC"/>
        </w:rPr>
        <w:t xml:space="preserve"> ateş, üşüme, titreme, terleme, iştahsızlık, baş</w:t>
      </w:r>
      <w:r w:rsidR="005A3905">
        <w:rPr>
          <w:rFonts w:ascii="Times New Roman" w:hAnsi="Times New Roman" w:cs="Times New Roman"/>
          <w:shd w:val="clear" w:color="auto" w:fill="FCFCFC"/>
        </w:rPr>
        <w:t xml:space="preserve"> </w:t>
      </w:r>
      <w:r w:rsidRPr="00324DB4">
        <w:rPr>
          <w:rFonts w:ascii="Times New Roman" w:hAnsi="Times New Roman" w:cs="Times New Roman"/>
          <w:shd w:val="clear" w:color="auto" w:fill="FCFCFC"/>
        </w:rPr>
        <w:t xml:space="preserve">ağrısı, bulantı-kusma ve giderek artan halsizliktir. Hastalığın erken evresinde hayati organ yetmezliği bulguları yoksa tedaviye hemen başlanması durumunda tam iyileşme beklenmektedir. Ancak organ tutulumu olan hastalarda özellikle P. </w:t>
      </w:r>
      <w:proofErr w:type="spellStart"/>
      <w:r w:rsidRPr="00324DB4">
        <w:rPr>
          <w:rFonts w:ascii="Times New Roman" w:hAnsi="Times New Roman" w:cs="Times New Roman"/>
          <w:shd w:val="clear" w:color="auto" w:fill="FCFCFC"/>
        </w:rPr>
        <w:t>falciparum</w:t>
      </w:r>
      <w:proofErr w:type="spellEnd"/>
      <w:r w:rsidRPr="00324DB4">
        <w:rPr>
          <w:rFonts w:ascii="Times New Roman" w:hAnsi="Times New Roman" w:cs="Times New Roman"/>
          <w:shd w:val="clear" w:color="auto" w:fill="FCFCFC"/>
        </w:rPr>
        <w:t xml:space="preserve"> sıtmasında şiddetli sıtma gelişebilmektedir. Şiddetli sıtmada genellikle koma, böbrek yetmezliği, akciğer ödemi bulgulardan biri veya daha fazlası gelişebilmektedir. Şiddetli sıtma tedavi edilmezse hastaların büyük çoğunluğu kaybedilmektedir. (5)</w:t>
      </w:r>
    </w:p>
    <w:p w:rsidR="00324DB4" w:rsidRPr="00324DB4" w:rsidRDefault="00324DB4" w:rsidP="00324DB4">
      <w:pPr>
        <w:pStyle w:val="NormalWeb"/>
        <w:shd w:val="clear" w:color="auto" w:fill="FFFFFF"/>
        <w:spacing w:before="0" w:beforeAutospacing="0" w:after="150" w:afterAutospacing="0"/>
        <w:jc w:val="both"/>
        <w:rPr>
          <w:sz w:val="22"/>
          <w:szCs w:val="22"/>
        </w:rPr>
      </w:pPr>
      <w:r w:rsidRPr="00324DB4">
        <w:rPr>
          <w:sz w:val="22"/>
          <w:szCs w:val="22"/>
        </w:rPr>
        <w:t xml:space="preserve">Ulusal sıtma kontrol programlarında, </w:t>
      </w:r>
      <w:r w:rsidR="003113C8">
        <w:rPr>
          <w:sz w:val="22"/>
          <w:szCs w:val="22"/>
        </w:rPr>
        <w:t xml:space="preserve">özel durumlar </w:t>
      </w:r>
      <w:r w:rsidRPr="00324DB4">
        <w:rPr>
          <w:sz w:val="22"/>
          <w:szCs w:val="22"/>
        </w:rPr>
        <w:t xml:space="preserve">dikkate alınarak sıtma </w:t>
      </w:r>
      <w:proofErr w:type="gramStart"/>
      <w:r w:rsidRPr="00324DB4">
        <w:rPr>
          <w:sz w:val="22"/>
          <w:szCs w:val="22"/>
        </w:rPr>
        <w:t>enfeksiyonlarından</w:t>
      </w:r>
      <w:proofErr w:type="gramEnd"/>
      <w:r w:rsidRPr="00324DB4">
        <w:rPr>
          <w:sz w:val="22"/>
          <w:szCs w:val="22"/>
        </w:rPr>
        <w:t xml:space="preserve"> koru</w:t>
      </w:r>
      <w:r w:rsidR="003113C8">
        <w:rPr>
          <w:sz w:val="22"/>
          <w:szCs w:val="22"/>
        </w:rPr>
        <w:t>n</w:t>
      </w:r>
      <w:r w:rsidRPr="00324DB4">
        <w:rPr>
          <w:sz w:val="22"/>
          <w:szCs w:val="22"/>
        </w:rPr>
        <w:t>mak için özel önlemler alınması gerekmektedir. Bu önlemler:  (4)</w:t>
      </w:r>
    </w:p>
    <w:p w:rsidR="00324DB4" w:rsidRPr="00324DB4" w:rsidRDefault="00324DB4" w:rsidP="00324DB4">
      <w:pPr>
        <w:pStyle w:val="NormalWeb"/>
        <w:shd w:val="clear" w:color="auto" w:fill="FFFFFF"/>
        <w:spacing w:before="0" w:beforeAutospacing="0" w:after="150" w:afterAutospacing="0"/>
        <w:jc w:val="both"/>
        <w:rPr>
          <w:sz w:val="22"/>
          <w:szCs w:val="22"/>
        </w:rPr>
      </w:pPr>
      <w:r w:rsidRPr="00324DB4">
        <w:rPr>
          <w:sz w:val="22"/>
          <w:szCs w:val="22"/>
        </w:rPr>
        <w:t xml:space="preserve">-Başta sivrisinekler olmak üzer vektör kontrolü, </w:t>
      </w:r>
    </w:p>
    <w:p w:rsidR="00324DB4" w:rsidRPr="00324DB4" w:rsidRDefault="00324DB4" w:rsidP="00324DB4">
      <w:pPr>
        <w:pStyle w:val="NormalWeb"/>
        <w:shd w:val="clear" w:color="auto" w:fill="FFFFFF"/>
        <w:spacing w:before="0" w:beforeAutospacing="0" w:after="150" w:afterAutospacing="0"/>
        <w:jc w:val="both"/>
        <w:rPr>
          <w:sz w:val="22"/>
          <w:szCs w:val="22"/>
        </w:rPr>
      </w:pPr>
      <w:r w:rsidRPr="00324DB4">
        <w:rPr>
          <w:sz w:val="22"/>
          <w:szCs w:val="22"/>
        </w:rPr>
        <w:t>-Cibinlik kullanımı</w:t>
      </w:r>
    </w:p>
    <w:p w:rsidR="00324DB4" w:rsidRPr="00324DB4" w:rsidRDefault="00324DB4" w:rsidP="00324DB4">
      <w:pPr>
        <w:pStyle w:val="NormalWeb"/>
        <w:shd w:val="clear" w:color="auto" w:fill="FFFFFF"/>
        <w:spacing w:before="0" w:beforeAutospacing="0" w:after="150" w:afterAutospacing="0"/>
        <w:jc w:val="both"/>
        <w:rPr>
          <w:sz w:val="22"/>
          <w:szCs w:val="22"/>
        </w:rPr>
      </w:pPr>
      <w:r w:rsidRPr="00324DB4">
        <w:rPr>
          <w:sz w:val="22"/>
          <w:szCs w:val="22"/>
        </w:rPr>
        <w:t>-Sivrisinek ilaçlaması</w:t>
      </w:r>
    </w:p>
    <w:p w:rsidR="00324DB4" w:rsidRPr="00324DB4" w:rsidRDefault="00324DB4" w:rsidP="00324DB4">
      <w:pPr>
        <w:pStyle w:val="NormalWeb"/>
        <w:shd w:val="clear" w:color="auto" w:fill="FFFFFF"/>
        <w:spacing w:before="0" w:beforeAutospacing="0" w:after="150" w:afterAutospacing="0"/>
        <w:jc w:val="both"/>
        <w:rPr>
          <w:sz w:val="22"/>
          <w:szCs w:val="22"/>
        </w:rPr>
      </w:pPr>
      <w:r w:rsidRPr="00324DB4">
        <w:rPr>
          <w:sz w:val="22"/>
          <w:szCs w:val="22"/>
        </w:rPr>
        <w:t xml:space="preserve">-Riskli bölgelere seyahatten bir hafta önce başlayıp seyahat sırasında devam eden ilaçla korunma,  </w:t>
      </w:r>
    </w:p>
    <w:p w:rsidR="00324DB4" w:rsidRPr="00324DB4" w:rsidRDefault="00324DB4" w:rsidP="00324DB4">
      <w:pPr>
        <w:pStyle w:val="NormalWeb"/>
        <w:shd w:val="clear" w:color="auto" w:fill="FFFFFF"/>
        <w:spacing w:before="0" w:beforeAutospacing="0" w:after="150" w:afterAutospacing="0"/>
        <w:jc w:val="both"/>
        <w:rPr>
          <w:sz w:val="22"/>
          <w:szCs w:val="22"/>
        </w:rPr>
      </w:pPr>
      <w:r w:rsidRPr="00324DB4">
        <w:rPr>
          <w:sz w:val="22"/>
          <w:szCs w:val="22"/>
        </w:rPr>
        <w:t>-Kıyafet seçerken sivrisinek ısırmasını önleyici açık renkli kıyafetler tercih etme,</w:t>
      </w:r>
    </w:p>
    <w:p w:rsidR="00324DB4" w:rsidRPr="00324DB4" w:rsidRDefault="00324DB4" w:rsidP="00324DB4">
      <w:pPr>
        <w:pStyle w:val="NormalWeb"/>
        <w:shd w:val="clear" w:color="auto" w:fill="FFFFFF"/>
        <w:spacing w:before="0" w:beforeAutospacing="0" w:after="150" w:afterAutospacing="0"/>
        <w:jc w:val="both"/>
        <w:rPr>
          <w:sz w:val="22"/>
          <w:szCs w:val="22"/>
        </w:rPr>
      </w:pPr>
      <w:r w:rsidRPr="00324DB4">
        <w:rPr>
          <w:sz w:val="22"/>
          <w:szCs w:val="22"/>
        </w:rPr>
        <w:t>-Pencerelere sineklerin girişini önleyecek tel takılması</w:t>
      </w:r>
    </w:p>
    <w:p w:rsidR="00B96B27" w:rsidRPr="00324DB4" w:rsidRDefault="00777CE1" w:rsidP="00B96B27">
      <w:pPr>
        <w:pStyle w:val="NormalWeb"/>
        <w:shd w:val="clear" w:color="auto" w:fill="FFFFFF"/>
        <w:spacing w:before="0" w:beforeAutospacing="0" w:after="150" w:afterAutospacing="0"/>
        <w:jc w:val="both"/>
        <w:rPr>
          <w:sz w:val="22"/>
          <w:szCs w:val="22"/>
        </w:rPr>
      </w:pPr>
      <w:r w:rsidRPr="00324DB4">
        <w:rPr>
          <w:sz w:val="22"/>
          <w:szCs w:val="22"/>
        </w:rPr>
        <w:lastRenderedPageBreak/>
        <w:t xml:space="preserve"> </w:t>
      </w:r>
      <w:r w:rsidR="00B96B27" w:rsidRPr="00324DB4">
        <w:rPr>
          <w:sz w:val="22"/>
          <w:szCs w:val="22"/>
        </w:rPr>
        <w:t xml:space="preserve">Türkiye’de sıtma tedavi ilaçları İl Sağlık Müdürlüklerinden temin edilebiliyor. Hastalığa karşı hâlihazırda onay verilmiş bir aşı bulunmuyor. Bu nedenle sivrisinek sokmalarına karşı kişisel korunma, hastalığın önlenmesinde ilk savunma hattı niteliğinde. </w:t>
      </w:r>
      <w:proofErr w:type="gramStart"/>
      <w:r w:rsidR="00B96B27" w:rsidRPr="00324DB4">
        <w:rPr>
          <w:sz w:val="22"/>
          <w:szCs w:val="22"/>
        </w:rPr>
        <w:t xml:space="preserve">Diğer bir yöntem ise hastalığa karşı koruyucu ilaç kullanımı. </w:t>
      </w:r>
      <w:proofErr w:type="gramEnd"/>
      <w:r w:rsidR="00B96B27" w:rsidRPr="00324DB4">
        <w:rPr>
          <w:sz w:val="22"/>
          <w:szCs w:val="22"/>
        </w:rPr>
        <w:t>Sıtmadan koruyucu ilaçlar Bakanlığımız Seyahat Sağlığı Merkezlerinde ücretsiz olarak veriliyor. Seyahat öncesi; en az 15 gün önce Seyahat Sağlığı Merkezlerine başvurularak gidilecek ülkedeki sıtma riski hakkında bilgi alınabilir ve koruyucu ilaç temin edilebilir. (3)</w:t>
      </w:r>
    </w:p>
    <w:p w:rsidR="00324DB4" w:rsidRPr="00324DB4" w:rsidRDefault="00324DB4" w:rsidP="00324DB4">
      <w:pPr>
        <w:pStyle w:val="NormalWeb"/>
        <w:shd w:val="clear" w:color="auto" w:fill="FFFFFF"/>
        <w:spacing w:before="0" w:beforeAutospacing="0" w:after="150" w:afterAutospacing="0"/>
        <w:jc w:val="both"/>
        <w:rPr>
          <w:sz w:val="22"/>
          <w:szCs w:val="22"/>
        </w:rPr>
      </w:pPr>
      <w:r w:rsidRPr="00324DB4">
        <w:rPr>
          <w:sz w:val="22"/>
          <w:szCs w:val="22"/>
        </w:rPr>
        <w:t xml:space="preserve">Sağlık Bakanlığı’nın yürüttüğü çalışmalarla Türkiye’de yerli sıtma </w:t>
      </w:r>
      <w:proofErr w:type="spellStart"/>
      <w:r w:rsidRPr="00324DB4">
        <w:rPr>
          <w:sz w:val="22"/>
          <w:szCs w:val="22"/>
        </w:rPr>
        <w:t>bulaşı</w:t>
      </w:r>
      <w:proofErr w:type="spellEnd"/>
      <w:r w:rsidRPr="00324DB4">
        <w:rPr>
          <w:sz w:val="22"/>
          <w:szCs w:val="22"/>
        </w:rPr>
        <w:t xml:space="preserve"> sona erdi. Ancak hâlen yurtdışı kaynaklı vakalar tespit edilebiliyor. Dünyada her yıl yüz</w:t>
      </w:r>
      <w:r w:rsidR="000452A3">
        <w:rPr>
          <w:sz w:val="22"/>
          <w:szCs w:val="22"/>
        </w:rPr>
        <w:t xml:space="preserve"> </w:t>
      </w:r>
      <w:r w:rsidRPr="00324DB4">
        <w:rPr>
          <w:sz w:val="22"/>
          <w:szCs w:val="22"/>
        </w:rPr>
        <w:t>binlerce can alan hastalığın ülkemizde de tekrar yayılma riski devam ediyor. Sıtmanın endemik olduğu ülkelere gidenler, paraziti oradan alarak hastalığa yakalanabiliyor. Her yıl ortalama 200-250 yurtdışı kaynaklı sıtma vaka bildirimi oluyor. Bu nedenle Bakanlık “Sıtma Eliminasyon Programı” faaliyetlerini sürdürüyor.</w:t>
      </w:r>
    </w:p>
    <w:p w:rsidR="00324DB4" w:rsidRPr="00324DB4" w:rsidRDefault="00324DB4" w:rsidP="00324DB4">
      <w:pPr>
        <w:pStyle w:val="NormalWeb"/>
        <w:shd w:val="clear" w:color="auto" w:fill="FFFFFF"/>
        <w:spacing w:before="0" w:beforeAutospacing="0" w:after="150" w:afterAutospacing="0"/>
        <w:jc w:val="both"/>
        <w:rPr>
          <w:sz w:val="22"/>
          <w:szCs w:val="22"/>
        </w:rPr>
      </w:pPr>
      <w:r w:rsidRPr="00324DB4">
        <w:rPr>
          <w:sz w:val="22"/>
          <w:szCs w:val="22"/>
        </w:rPr>
        <w:t xml:space="preserve">25 Nisan Dünya Sıtma Günü’nde yayınlanan “Sıtma Vaka Yönetim Rehberi” ile sıtma tedavisi ve vaka yönetiminde </w:t>
      </w:r>
      <w:proofErr w:type="spellStart"/>
      <w:r w:rsidRPr="00324DB4">
        <w:rPr>
          <w:sz w:val="22"/>
          <w:szCs w:val="22"/>
        </w:rPr>
        <w:t>klinisyenler</w:t>
      </w:r>
      <w:proofErr w:type="spellEnd"/>
      <w:r w:rsidRPr="00324DB4">
        <w:rPr>
          <w:sz w:val="22"/>
          <w:szCs w:val="22"/>
        </w:rPr>
        <w:t xml:space="preserve"> başta olmak üzere tüm sağlık çalışanlarına katkı sağlanması amaçlanıyor. </w:t>
      </w:r>
    </w:p>
    <w:p w:rsidR="00324DB4" w:rsidRPr="00324DB4" w:rsidRDefault="00324DB4" w:rsidP="00324DB4">
      <w:pPr>
        <w:pStyle w:val="NormalWeb"/>
        <w:shd w:val="clear" w:color="auto" w:fill="FFFFFF"/>
        <w:spacing w:before="0" w:beforeAutospacing="0" w:after="150" w:afterAutospacing="0"/>
        <w:rPr>
          <w:sz w:val="22"/>
          <w:szCs w:val="22"/>
        </w:rPr>
      </w:pPr>
      <w:r w:rsidRPr="00324DB4">
        <w:rPr>
          <w:sz w:val="22"/>
          <w:szCs w:val="22"/>
        </w:rPr>
        <w:t>Rehbere şu adresten ulaşılabiliyor:</w:t>
      </w:r>
      <w:r w:rsidRPr="00324DB4">
        <w:rPr>
          <w:sz w:val="22"/>
          <w:szCs w:val="22"/>
        </w:rPr>
        <w:br/>
      </w:r>
      <w:hyperlink r:id="rId6" w:history="1">
        <w:r w:rsidRPr="00324DB4">
          <w:rPr>
            <w:rStyle w:val="Kpr"/>
            <w:color w:val="auto"/>
            <w:sz w:val="22"/>
            <w:szCs w:val="22"/>
          </w:rPr>
          <w:t>https://hsgm.saglik.gov.tr/depo/birimler/zoonotik-vektorel-hastaliklar-db/zoonotik-hastaliklar/4-Sitma/6-Rehbler/Sitma_Vaka_Yonetim_Rehberi.pdf</w:t>
        </w:r>
      </w:hyperlink>
      <w:r w:rsidRPr="00324DB4">
        <w:rPr>
          <w:sz w:val="22"/>
          <w:szCs w:val="22"/>
        </w:rPr>
        <w:t xml:space="preserve"> </w:t>
      </w:r>
      <w:r>
        <w:rPr>
          <w:sz w:val="22"/>
          <w:szCs w:val="22"/>
        </w:rPr>
        <w:t xml:space="preserve"> </w:t>
      </w:r>
      <w:r w:rsidRPr="00324DB4">
        <w:rPr>
          <w:sz w:val="22"/>
          <w:szCs w:val="22"/>
        </w:rPr>
        <w:t>(3)</w:t>
      </w:r>
    </w:p>
    <w:p w:rsidR="00777CE1" w:rsidRDefault="00777CE1">
      <w:pPr>
        <w:rPr>
          <w:rFonts w:ascii="Times New Roman" w:eastAsia="Times New Roman" w:hAnsi="Times New Roman" w:cs="Times New Roman"/>
        </w:rPr>
      </w:pPr>
    </w:p>
    <w:p w:rsidR="00584920" w:rsidRDefault="000452A3">
      <w:pPr>
        <w:rPr>
          <w:rFonts w:ascii="Times New Roman" w:eastAsia="Times New Roman" w:hAnsi="Times New Roman" w:cs="Times New Roman"/>
        </w:rPr>
      </w:pPr>
      <w:r>
        <w:rPr>
          <w:rFonts w:ascii="Times New Roman" w:eastAsia="Times New Roman" w:hAnsi="Times New Roman" w:cs="Times New Roman"/>
        </w:rPr>
        <w:t xml:space="preserve">Bu belge, Dr. </w:t>
      </w:r>
      <w:r w:rsidR="004171BC">
        <w:rPr>
          <w:rFonts w:ascii="Times New Roman" w:eastAsia="Times New Roman" w:hAnsi="Times New Roman" w:cs="Times New Roman"/>
        </w:rPr>
        <w:t xml:space="preserve">Büşra </w:t>
      </w:r>
      <w:proofErr w:type="spellStart"/>
      <w:r w:rsidR="004171BC">
        <w:rPr>
          <w:rFonts w:ascii="Times New Roman" w:eastAsia="Times New Roman" w:hAnsi="Times New Roman" w:cs="Times New Roman"/>
        </w:rPr>
        <w:t>Hancan</w:t>
      </w:r>
      <w:proofErr w:type="spellEnd"/>
      <w:r w:rsidR="004171BC">
        <w:rPr>
          <w:rFonts w:ascii="Times New Roman" w:eastAsia="Times New Roman" w:hAnsi="Times New Roman" w:cs="Times New Roman"/>
        </w:rPr>
        <w:t xml:space="preserve"> tarafından, 14</w:t>
      </w:r>
      <w:r>
        <w:rPr>
          <w:rFonts w:ascii="Times New Roman" w:eastAsia="Times New Roman" w:hAnsi="Times New Roman" w:cs="Times New Roman"/>
        </w:rPr>
        <w:t>.04.2023 tarihinde haz</w:t>
      </w:r>
      <w:r>
        <w:rPr>
          <w:rFonts w:ascii="Times New Roman" w:eastAsia="Times New Roman" w:hAnsi="Times New Roman" w:cs="Times New Roman"/>
        </w:rPr>
        <w:t xml:space="preserve">ırlanmıştır. </w:t>
      </w:r>
    </w:p>
    <w:p w:rsidR="00584920" w:rsidRDefault="00584920">
      <w:pPr>
        <w:rPr>
          <w:rFonts w:ascii="Times New Roman" w:eastAsia="Times New Roman" w:hAnsi="Times New Roman" w:cs="Times New Roman"/>
        </w:rPr>
      </w:pPr>
    </w:p>
    <w:p w:rsidR="00584920" w:rsidRDefault="000452A3">
      <w:pPr>
        <w:rPr>
          <w:rFonts w:ascii="Times New Roman" w:eastAsia="Times New Roman" w:hAnsi="Times New Roman" w:cs="Times New Roman"/>
          <w:sz w:val="24"/>
          <w:szCs w:val="24"/>
        </w:rPr>
      </w:pPr>
      <w:r>
        <w:rPr>
          <w:rFonts w:ascii="Times New Roman" w:eastAsia="Times New Roman" w:hAnsi="Times New Roman" w:cs="Times New Roman"/>
          <w:sz w:val="24"/>
          <w:szCs w:val="24"/>
        </w:rPr>
        <w:t>KAYNAKLAR</w:t>
      </w:r>
    </w:p>
    <w:p w:rsidR="00584920" w:rsidRDefault="000452A3" w:rsidP="00777CE1">
      <w:pPr>
        <w:pBdr>
          <w:top w:val="nil"/>
          <w:left w:val="nil"/>
          <w:bottom w:val="nil"/>
          <w:right w:val="nil"/>
          <w:between w:val="nil"/>
        </w:pBdr>
        <w:tabs>
          <w:tab w:val="left" w:pos="264"/>
        </w:tabs>
        <w:spacing w:after="240" w:line="240" w:lineRule="auto"/>
        <w:ind w:left="264" w:hanging="264"/>
        <w:rPr>
          <w:rFonts w:ascii="Times New Roman" w:eastAsia="Times New Roman" w:hAnsi="Times New Roman" w:cs="Times New Roman"/>
          <w:color w:val="000000"/>
        </w:rPr>
      </w:pPr>
      <w:r>
        <w:rPr>
          <w:rFonts w:ascii="Times New Roman" w:eastAsia="Times New Roman" w:hAnsi="Times New Roman" w:cs="Times New Roman"/>
          <w:color w:val="000000"/>
        </w:rPr>
        <w:t>1.</w:t>
      </w:r>
      <w:r w:rsidR="00777CE1" w:rsidRPr="00777CE1">
        <w:t xml:space="preserve"> </w:t>
      </w:r>
      <w:r w:rsidR="00777CE1">
        <w:t xml:space="preserve"> HACETTEPE ÜNİVERSİTESİ TIP FAKÜLTESİ HALK SAĞLIĞI ANABİLİM DALI TOPLUM İÇİN BİLGİLENDİRME DİZİSİ.Dünya Sıtma Günü </w:t>
      </w:r>
      <w:r w:rsidR="00777CE1">
        <w:rPr>
          <w:rFonts w:ascii="Times New Roman" w:eastAsia="Times New Roman" w:hAnsi="Times New Roman" w:cs="Times New Roman"/>
          <w:color w:val="000000"/>
        </w:rPr>
        <w:t>[İnternet].</w:t>
      </w:r>
      <w:r w:rsidR="00153A77">
        <w:rPr>
          <w:rFonts w:ascii="Times New Roman" w:eastAsia="Times New Roman" w:hAnsi="Times New Roman" w:cs="Times New Roman"/>
          <w:color w:val="000000"/>
        </w:rPr>
        <w:t xml:space="preserve">Erişim adresi: </w:t>
      </w:r>
      <w:r w:rsidR="00777CE1" w:rsidRPr="00777CE1">
        <w:rPr>
          <w:rFonts w:ascii="Times New Roman" w:eastAsia="Times New Roman" w:hAnsi="Times New Roman" w:cs="Times New Roman"/>
          <w:color w:val="000000"/>
        </w:rPr>
        <w:t>https://halksagligi.hacettepe.edu.tr/duyurular/halkayonelik/sitmagunu2018.pdf</w:t>
      </w:r>
    </w:p>
    <w:p w:rsidR="00584920" w:rsidRDefault="000452A3">
      <w:pPr>
        <w:pBdr>
          <w:top w:val="nil"/>
          <w:left w:val="nil"/>
          <w:bottom w:val="nil"/>
          <w:right w:val="nil"/>
          <w:between w:val="nil"/>
        </w:pBdr>
        <w:tabs>
          <w:tab w:val="left" w:pos="264"/>
        </w:tabs>
        <w:spacing w:after="240" w:line="240" w:lineRule="auto"/>
        <w:ind w:left="264" w:hanging="264"/>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Times New Roman" w:eastAsia="Times New Roman" w:hAnsi="Times New Roman" w:cs="Times New Roman"/>
          <w:color w:val="000000"/>
        </w:rPr>
        <w:tab/>
        <w:t xml:space="preserve">T.C. Sağlık Bakanlığı Halk Sağlığı </w:t>
      </w:r>
      <w:r>
        <w:rPr>
          <w:rFonts w:ascii="Times New Roman" w:eastAsia="Times New Roman" w:hAnsi="Times New Roman" w:cs="Times New Roman"/>
          <w:color w:val="000000"/>
        </w:rPr>
        <w:t>Genel Müdürlüğ</w:t>
      </w:r>
      <w:r w:rsidR="00153A77">
        <w:rPr>
          <w:rFonts w:ascii="Times New Roman" w:eastAsia="Times New Roman" w:hAnsi="Times New Roman" w:cs="Times New Roman"/>
          <w:color w:val="000000"/>
        </w:rPr>
        <w:t>ü. Dünya Sıtma</w:t>
      </w:r>
      <w:r>
        <w:rPr>
          <w:rFonts w:ascii="Times New Roman" w:eastAsia="Times New Roman" w:hAnsi="Times New Roman" w:cs="Times New Roman"/>
          <w:color w:val="000000"/>
        </w:rPr>
        <w:t xml:space="preserve"> </w:t>
      </w:r>
      <w:r w:rsidR="00153A77">
        <w:rPr>
          <w:rFonts w:ascii="Times New Roman" w:eastAsia="Times New Roman" w:hAnsi="Times New Roman" w:cs="Times New Roman"/>
          <w:color w:val="000000"/>
        </w:rPr>
        <w:t>Günü [İnternet]</w:t>
      </w:r>
      <w:r>
        <w:rPr>
          <w:rFonts w:ascii="Times New Roman" w:eastAsia="Times New Roman" w:hAnsi="Times New Roman" w:cs="Times New Roman"/>
          <w:color w:val="000000"/>
        </w:rPr>
        <w:t xml:space="preserve">. Erişim adresi: </w:t>
      </w:r>
      <w:r w:rsidR="00153A77" w:rsidRPr="00153A77">
        <w:rPr>
          <w:rFonts w:ascii="Times New Roman" w:eastAsia="Times New Roman" w:hAnsi="Times New Roman" w:cs="Times New Roman"/>
          <w:color w:val="000000"/>
        </w:rPr>
        <w:t>https://hsgm.saglik.gov.tr/tr/zoonotikvektorel-haberler/25-</w:t>
      </w:r>
      <w:proofErr w:type="gramStart"/>
      <w:r w:rsidR="00153A77" w:rsidRPr="00153A77">
        <w:rPr>
          <w:rFonts w:ascii="Times New Roman" w:eastAsia="Times New Roman" w:hAnsi="Times New Roman" w:cs="Times New Roman"/>
          <w:color w:val="000000"/>
        </w:rPr>
        <w:t>nisan</w:t>
      </w:r>
      <w:proofErr w:type="gramEnd"/>
      <w:r w:rsidR="00153A77" w:rsidRPr="00153A77">
        <w:rPr>
          <w:rFonts w:ascii="Times New Roman" w:eastAsia="Times New Roman" w:hAnsi="Times New Roman" w:cs="Times New Roman"/>
          <w:color w:val="000000"/>
        </w:rPr>
        <w:t>-d%C3%BCnya-s%C4%B1tma-g%C3%BCn%C3%BC.html</w:t>
      </w:r>
    </w:p>
    <w:p w:rsidR="00584920" w:rsidRDefault="000452A3">
      <w:pPr>
        <w:pBdr>
          <w:top w:val="nil"/>
          <w:left w:val="nil"/>
          <w:bottom w:val="nil"/>
          <w:right w:val="nil"/>
          <w:between w:val="nil"/>
        </w:pBdr>
        <w:tabs>
          <w:tab w:val="left" w:pos="264"/>
        </w:tabs>
        <w:spacing w:after="240" w:line="240" w:lineRule="auto"/>
        <w:ind w:left="264" w:hanging="264"/>
        <w:rPr>
          <w:rFonts w:ascii="Times New Roman" w:eastAsia="Times New Roman" w:hAnsi="Times New Roman" w:cs="Times New Roman"/>
          <w:color w:val="000000"/>
        </w:rPr>
      </w:pPr>
      <w:r>
        <w:rPr>
          <w:rFonts w:ascii="Times New Roman" w:eastAsia="Times New Roman" w:hAnsi="Times New Roman" w:cs="Times New Roman"/>
          <w:color w:val="000000"/>
        </w:rPr>
        <w:t>3.</w:t>
      </w:r>
      <w:r>
        <w:rPr>
          <w:rFonts w:ascii="Times New Roman" w:eastAsia="Times New Roman" w:hAnsi="Times New Roman" w:cs="Times New Roman"/>
          <w:color w:val="000000"/>
        </w:rPr>
        <w:tab/>
      </w:r>
      <w:r w:rsidR="00EE54BF">
        <w:rPr>
          <w:rFonts w:ascii="Times New Roman" w:eastAsia="Times New Roman" w:hAnsi="Times New Roman" w:cs="Times New Roman"/>
          <w:color w:val="000000"/>
        </w:rPr>
        <w:t xml:space="preserve">T.C. Sağlık Bakanlığı Halk Sağlığı Genel Müdürlüğü. Dünya Sıtma Günü [İnternet]. Erişim adresi: </w:t>
      </w:r>
      <w:r w:rsidR="00EE54BF" w:rsidRPr="00EE54BF">
        <w:rPr>
          <w:rFonts w:ascii="Times New Roman" w:eastAsia="Times New Roman" w:hAnsi="Times New Roman" w:cs="Times New Roman"/>
          <w:color w:val="000000"/>
        </w:rPr>
        <w:t>https://hsgm.saglik.gov.tr/tr/zoonotikvektorel-haberler/25-</w:t>
      </w:r>
      <w:proofErr w:type="gramStart"/>
      <w:r w:rsidR="00EE54BF" w:rsidRPr="00EE54BF">
        <w:rPr>
          <w:rFonts w:ascii="Times New Roman" w:eastAsia="Times New Roman" w:hAnsi="Times New Roman" w:cs="Times New Roman"/>
          <w:color w:val="000000"/>
        </w:rPr>
        <w:t>nisan</w:t>
      </w:r>
      <w:proofErr w:type="gramEnd"/>
      <w:r w:rsidR="00EE54BF" w:rsidRPr="00EE54BF">
        <w:rPr>
          <w:rFonts w:ascii="Times New Roman" w:eastAsia="Times New Roman" w:hAnsi="Times New Roman" w:cs="Times New Roman"/>
          <w:color w:val="000000"/>
        </w:rPr>
        <w:t>-d%C3%BCnya-s%C4%B1tma-g%C3%BCn%C3%BC-2.html</w:t>
      </w:r>
    </w:p>
    <w:p w:rsidR="00584920" w:rsidRDefault="000452A3" w:rsidP="00717934">
      <w:pPr>
        <w:pBdr>
          <w:top w:val="nil"/>
          <w:left w:val="nil"/>
          <w:bottom w:val="nil"/>
          <w:right w:val="nil"/>
          <w:between w:val="nil"/>
        </w:pBdr>
        <w:tabs>
          <w:tab w:val="left" w:pos="264"/>
        </w:tabs>
        <w:spacing w:after="240" w:line="240" w:lineRule="auto"/>
        <w:ind w:left="264" w:hanging="264"/>
      </w:pPr>
      <w:r>
        <w:rPr>
          <w:rFonts w:ascii="Times New Roman" w:eastAsia="Times New Roman" w:hAnsi="Times New Roman" w:cs="Times New Roman"/>
          <w:color w:val="000000"/>
        </w:rPr>
        <w:t>4.</w:t>
      </w:r>
      <w:r>
        <w:rPr>
          <w:rFonts w:ascii="Times New Roman" w:eastAsia="Times New Roman" w:hAnsi="Times New Roman" w:cs="Times New Roman"/>
          <w:color w:val="000000"/>
        </w:rPr>
        <w:tab/>
      </w:r>
      <w:r w:rsidR="00717934">
        <w:t>Güler Ç, Akın L. Halk Sağlığı Temel Bilgiler Cilt 3, Hacettepe Üniversitesi Yayınları, Ankara, 2012.</w:t>
      </w:r>
    </w:p>
    <w:p w:rsidR="00B96B27" w:rsidRDefault="00B96B27" w:rsidP="00717934">
      <w:pPr>
        <w:pBdr>
          <w:top w:val="nil"/>
          <w:left w:val="nil"/>
          <w:bottom w:val="nil"/>
          <w:right w:val="nil"/>
          <w:between w:val="nil"/>
        </w:pBdr>
        <w:tabs>
          <w:tab w:val="left" w:pos="264"/>
        </w:tabs>
        <w:spacing w:after="240" w:line="240" w:lineRule="auto"/>
        <w:ind w:left="264" w:hanging="264"/>
      </w:pPr>
      <w:r>
        <w:rPr>
          <w:rFonts w:ascii="Times New Roman" w:eastAsia="Times New Roman" w:hAnsi="Times New Roman" w:cs="Times New Roman"/>
          <w:color w:val="000000"/>
        </w:rPr>
        <w:t>5.</w:t>
      </w:r>
      <w:r>
        <w:t xml:space="preserve">Dokuz Eylül Üniversitesi </w:t>
      </w:r>
      <w:proofErr w:type="gramStart"/>
      <w:r>
        <w:t>Hastanesi.Dünya</w:t>
      </w:r>
      <w:proofErr w:type="gramEnd"/>
      <w:r>
        <w:t xml:space="preserve"> Sıtma Günü</w:t>
      </w:r>
      <w:r>
        <w:rPr>
          <w:rFonts w:ascii="Times New Roman" w:eastAsia="Times New Roman" w:hAnsi="Times New Roman" w:cs="Times New Roman"/>
          <w:color w:val="000000"/>
        </w:rPr>
        <w:t>[İnternet]. Erişim adresi:</w:t>
      </w:r>
      <w:r w:rsidRPr="00B96B27">
        <w:t xml:space="preserve"> </w:t>
      </w:r>
      <w:r w:rsidRPr="00B96B27">
        <w:rPr>
          <w:rFonts w:ascii="Times New Roman" w:eastAsia="Times New Roman" w:hAnsi="Times New Roman" w:cs="Times New Roman"/>
          <w:color w:val="000000"/>
        </w:rPr>
        <w:t>https://hastane.deu.edu.tr/index.php/kurumsal/41-bakim-asamasi/2049-25-</w:t>
      </w:r>
      <w:proofErr w:type="gramStart"/>
      <w:r w:rsidRPr="00B96B27">
        <w:rPr>
          <w:rFonts w:ascii="Times New Roman" w:eastAsia="Times New Roman" w:hAnsi="Times New Roman" w:cs="Times New Roman"/>
          <w:color w:val="000000"/>
        </w:rPr>
        <w:t>nisan</w:t>
      </w:r>
      <w:proofErr w:type="gramEnd"/>
      <w:r w:rsidRPr="00B96B27">
        <w:rPr>
          <w:rFonts w:ascii="Times New Roman" w:eastAsia="Times New Roman" w:hAnsi="Times New Roman" w:cs="Times New Roman"/>
          <w:color w:val="000000"/>
        </w:rPr>
        <w:t>-2019-dunya-sitma-gunu.html</w:t>
      </w:r>
    </w:p>
    <w:p w:rsidR="00717934" w:rsidRDefault="00717934" w:rsidP="00717934">
      <w:pPr>
        <w:pBdr>
          <w:top w:val="nil"/>
          <w:left w:val="nil"/>
          <w:bottom w:val="nil"/>
          <w:right w:val="nil"/>
          <w:between w:val="nil"/>
        </w:pBdr>
        <w:tabs>
          <w:tab w:val="left" w:pos="264"/>
        </w:tabs>
        <w:spacing w:after="240" w:line="240" w:lineRule="auto"/>
        <w:ind w:left="264" w:hanging="264"/>
        <w:rPr>
          <w:rFonts w:ascii="Times New Roman" w:eastAsia="Times New Roman" w:hAnsi="Times New Roman" w:cs="Times New Roman"/>
        </w:rPr>
      </w:pPr>
    </w:p>
    <w:p w:rsidR="00584920" w:rsidRDefault="000452A3">
      <w:pPr>
        <w:spacing w:before="240"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HAZIRLAYANLAR</w:t>
      </w:r>
    </w:p>
    <w:p w:rsidR="00584920" w:rsidRDefault="000452A3">
      <w:pPr>
        <w:numPr>
          <w:ilvl w:val="0"/>
          <w:numId w:val="2"/>
        </w:numPr>
        <w:pBdr>
          <w:top w:val="nil"/>
          <w:left w:val="nil"/>
          <w:bottom w:val="nil"/>
          <w:right w:val="nil"/>
          <w:between w:val="nil"/>
        </w:pBdr>
        <w:spacing w:before="240"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Arş. Gör. Dr. </w:t>
      </w:r>
      <w:r w:rsidR="004171BC">
        <w:rPr>
          <w:rFonts w:ascii="Times New Roman" w:eastAsia="Times New Roman" w:hAnsi="Times New Roman" w:cs="Times New Roman"/>
          <w:color w:val="000000"/>
        </w:rPr>
        <w:t xml:space="preserve">Büşra HANCAN </w:t>
      </w:r>
      <w:r>
        <w:rPr>
          <w:rFonts w:ascii="Times New Roman" w:eastAsia="Times New Roman" w:hAnsi="Times New Roman" w:cs="Times New Roman"/>
          <w:color w:val="000000"/>
        </w:rPr>
        <w:t>(İzmir Kâtip Çelebi Üniversitesi Tıp Fakültesi, Halk Sağlığı Anabilim Dalı)</w:t>
      </w:r>
    </w:p>
    <w:p w:rsidR="00584920" w:rsidRDefault="000452A3">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Doç. Dr. Asya Banu BABAOĞLU (İzmir Kâtip Çelebi Üniversitesi Tıp Fakültesi, Halk Sağlığı Anabilim Dalı)</w:t>
      </w:r>
    </w:p>
    <w:p w:rsidR="00584920" w:rsidRDefault="000452A3">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Doç. Dr. Melih Kaan SÖZMEN (İzmir Kâtip Çelebi Üniversitesi Tıp Fakültesi, Halk Sağlığı Anabilim Dalı)</w:t>
      </w:r>
    </w:p>
    <w:p w:rsidR="00584920" w:rsidRDefault="000452A3">
      <w:pPr>
        <w:numPr>
          <w:ilvl w:val="0"/>
          <w:numId w:val="2"/>
        </w:numPr>
        <w:pBdr>
          <w:top w:val="nil"/>
          <w:left w:val="nil"/>
          <w:bottom w:val="nil"/>
          <w:right w:val="nil"/>
          <w:between w:val="nil"/>
        </w:pBdr>
        <w:spacing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Prof. Dr. Mustafa TÖZÜN (İzmir Kâtip Çelebi Üniversitesi Tıp Fakültesi, Halk Sağlığı Anabilim Dalı)</w:t>
      </w:r>
    </w:p>
    <w:p w:rsidR="00584920" w:rsidRDefault="00584920">
      <w:pPr>
        <w:rPr>
          <w:rFonts w:ascii="Times New Roman" w:eastAsia="Times New Roman" w:hAnsi="Times New Roman" w:cs="Times New Roman"/>
        </w:rPr>
      </w:pPr>
    </w:p>
    <w:sectPr w:rsidR="00584920" w:rsidSect="00584920">
      <w:pgSz w:w="11906" w:h="16838"/>
      <w:pgMar w:top="1440" w:right="1440" w:bottom="1440" w:left="1440"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D44CE"/>
    <w:multiLevelType w:val="multilevel"/>
    <w:tmpl w:val="9E14DD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F6C45B0"/>
    <w:multiLevelType w:val="multilevel"/>
    <w:tmpl w:val="6CAA47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584920"/>
    <w:rsid w:val="000452A3"/>
    <w:rsid w:val="00153A77"/>
    <w:rsid w:val="003113C8"/>
    <w:rsid w:val="00324DB4"/>
    <w:rsid w:val="004171BC"/>
    <w:rsid w:val="00584920"/>
    <w:rsid w:val="005A3905"/>
    <w:rsid w:val="00717934"/>
    <w:rsid w:val="00777CE1"/>
    <w:rsid w:val="00B96B27"/>
    <w:rsid w:val="00EE54B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F8E"/>
  </w:style>
  <w:style w:type="paragraph" w:styleId="Balk1">
    <w:name w:val="heading 1"/>
    <w:basedOn w:val="normal0"/>
    <w:next w:val="normal0"/>
    <w:rsid w:val="00584920"/>
    <w:pPr>
      <w:keepNext/>
      <w:keepLines/>
      <w:spacing w:before="480" w:after="120"/>
      <w:outlineLvl w:val="0"/>
    </w:pPr>
    <w:rPr>
      <w:b/>
      <w:sz w:val="48"/>
      <w:szCs w:val="48"/>
    </w:rPr>
  </w:style>
  <w:style w:type="paragraph" w:styleId="Balk2">
    <w:name w:val="heading 2"/>
    <w:basedOn w:val="normal0"/>
    <w:next w:val="normal0"/>
    <w:rsid w:val="00584920"/>
    <w:pPr>
      <w:keepNext/>
      <w:keepLines/>
      <w:spacing w:before="360" w:after="80"/>
      <w:outlineLvl w:val="1"/>
    </w:pPr>
    <w:rPr>
      <w:b/>
      <w:sz w:val="36"/>
      <w:szCs w:val="36"/>
    </w:rPr>
  </w:style>
  <w:style w:type="paragraph" w:styleId="Balk3">
    <w:name w:val="heading 3"/>
    <w:basedOn w:val="normal0"/>
    <w:next w:val="normal0"/>
    <w:rsid w:val="00584920"/>
    <w:pPr>
      <w:keepNext/>
      <w:keepLines/>
      <w:spacing w:before="280" w:after="80"/>
      <w:outlineLvl w:val="2"/>
    </w:pPr>
    <w:rPr>
      <w:b/>
      <w:sz w:val="28"/>
      <w:szCs w:val="28"/>
    </w:rPr>
  </w:style>
  <w:style w:type="paragraph" w:styleId="Balk4">
    <w:name w:val="heading 4"/>
    <w:basedOn w:val="normal0"/>
    <w:next w:val="normal0"/>
    <w:rsid w:val="00584920"/>
    <w:pPr>
      <w:keepNext/>
      <w:keepLines/>
      <w:spacing w:before="240" w:after="40"/>
      <w:outlineLvl w:val="3"/>
    </w:pPr>
    <w:rPr>
      <w:b/>
      <w:sz w:val="24"/>
      <w:szCs w:val="24"/>
    </w:rPr>
  </w:style>
  <w:style w:type="paragraph" w:styleId="Balk5">
    <w:name w:val="heading 5"/>
    <w:basedOn w:val="normal0"/>
    <w:next w:val="normal0"/>
    <w:rsid w:val="00584920"/>
    <w:pPr>
      <w:keepNext/>
      <w:keepLines/>
      <w:spacing w:before="220" w:after="40"/>
      <w:outlineLvl w:val="4"/>
    </w:pPr>
    <w:rPr>
      <w:b/>
    </w:rPr>
  </w:style>
  <w:style w:type="paragraph" w:styleId="Balk6">
    <w:name w:val="heading 6"/>
    <w:basedOn w:val="normal0"/>
    <w:next w:val="normal0"/>
    <w:rsid w:val="00584920"/>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0">
    <w:name w:val="normal"/>
    <w:rsid w:val="00584920"/>
  </w:style>
  <w:style w:type="table" w:customStyle="1" w:styleId="TableNormal">
    <w:name w:val="Table Normal"/>
    <w:rsid w:val="00584920"/>
    <w:tblPr>
      <w:tblCellMar>
        <w:top w:w="0" w:type="dxa"/>
        <w:left w:w="0" w:type="dxa"/>
        <w:bottom w:w="0" w:type="dxa"/>
        <w:right w:w="0" w:type="dxa"/>
      </w:tblCellMar>
    </w:tblPr>
  </w:style>
  <w:style w:type="paragraph" w:styleId="KonuBal">
    <w:name w:val="Title"/>
    <w:basedOn w:val="normal0"/>
    <w:next w:val="normal0"/>
    <w:rsid w:val="00584920"/>
    <w:pPr>
      <w:keepNext/>
      <w:keepLines/>
      <w:spacing w:before="480" w:after="120"/>
    </w:pPr>
    <w:rPr>
      <w:b/>
      <w:sz w:val="72"/>
      <w:szCs w:val="72"/>
    </w:rPr>
  </w:style>
  <w:style w:type="paragraph" w:styleId="ListeParagraf">
    <w:name w:val="List Paragraph"/>
    <w:basedOn w:val="Normal"/>
    <w:uiPriority w:val="34"/>
    <w:qFormat/>
    <w:rsid w:val="00874365"/>
    <w:pPr>
      <w:ind w:left="720"/>
      <w:contextualSpacing/>
    </w:pPr>
  </w:style>
  <w:style w:type="paragraph" w:styleId="Kaynaka">
    <w:name w:val="Bibliography"/>
    <w:basedOn w:val="Normal"/>
    <w:next w:val="Normal"/>
    <w:uiPriority w:val="37"/>
    <w:unhideWhenUsed/>
    <w:rsid w:val="00874365"/>
    <w:pPr>
      <w:tabs>
        <w:tab w:val="left" w:pos="264"/>
      </w:tabs>
      <w:spacing w:after="240" w:line="240" w:lineRule="auto"/>
      <w:ind w:left="264" w:hanging="264"/>
    </w:pPr>
  </w:style>
  <w:style w:type="paragraph" w:styleId="NormalWeb">
    <w:name w:val="Normal (Web)"/>
    <w:basedOn w:val="Normal"/>
    <w:uiPriority w:val="99"/>
    <w:unhideWhenUsed/>
    <w:rsid w:val="00F50FAF"/>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F50FAF"/>
    <w:rPr>
      <w:b/>
      <w:bCs/>
    </w:rPr>
  </w:style>
  <w:style w:type="paragraph" w:styleId="AltKonuBal">
    <w:name w:val="Subtitle"/>
    <w:basedOn w:val="Normal"/>
    <w:next w:val="Normal"/>
    <w:rsid w:val="00584920"/>
    <w:pPr>
      <w:keepNext/>
      <w:keepLines/>
      <w:spacing w:before="360" w:after="80"/>
    </w:pPr>
    <w:rPr>
      <w:rFonts w:ascii="Georgia" w:eastAsia="Georgia" w:hAnsi="Georgia" w:cs="Georgia"/>
      <w:i/>
      <w:color w:val="666666"/>
      <w:sz w:val="48"/>
      <w:szCs w:val="48"/>
    </w:rPr>
  </w:style>
  <w:style w:type="character" w:styleId="Kpr">
    <w:name w:val="Hyperlink"/>
    <w:basedOn w:val="VarsaylanParagrafYazTipi"/>
    <w:uiPriority w:val="99"/>
    <w:unhideWhenUsed/>
    <w:rsid w:val="00324DB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711765647">
      <w:bodyDiv w:val="1"/>
      <w:marLeft w:val="0"/>
      <w:marRight w:val="0"/>
      <w:marTop w:val="0"/>
      <w:marBottom w:val="0"/>
      <w:divBdr>
        <w:top w:val="none" w:sz="0" w:space="0" w:color="auto"/>
        <w:left w:val="none" w:sz="0" w:space="0" w:color="auto"/>
        <w:bottom w:val="none" w:sz="0" w:space="0" w:color="auto"/>
        <w:right w:val="none" w:sz="0" w:space="0" w:color="auto"/>
      </w:divBdr>
    </w:div>
    <w:div w:id="2034066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sgm.saglik.gov.tr/depo/birimler/zoonotik-vektorel-hastaliklar-db/zoonotik-hastaliklar/4-Sitma/6-Rehbler/Sitma_Vaka_Yonetim_Rehberi.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3S0nXyMH2yegrPzF9n8G+XCz8A==">AMUW2mXpYTvwh3qRrRCSnwp6HMR0QkLI80hkA12ZbTwS2Ec7v8RxUa0XHFHT5TLW6l325EJZVkBawAITco06X1JIyqqVTHkeg7JyFNPsMWT+Vi2x/5YN9W4=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882</Words>
  <Characters>5033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Ilgın Timarcı Becerik</dc:creator>
  <cp:lastModifiedBy>Belgelerim</cp:lastModifiedBy>
  <cp:revision>7</cp:revision>
  <dcterms:created xsi:type="dcterms:W3CDTF">2023-04-06T08:24:00Z</dcterms:created>
  <dcterms:modified xsi:type="dcterms:W3CDTF">2023-04-14T09:33:00Z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id="v5DX2yCc"/&gt;&lt;style id="http://www.zotero.org/styles/vancouver" locale="tr-TR" hasBibliography="1" bibliographyStyleHasBeenSet="1"/&gt;&lt;prefs&gt;&lt;pref name="fieldType" value="Field"/&gt;&lt;/prefs&gt;&lt;/data&gt;</vt:lpwstr>
  </property>
</Properties>
</file>