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300D" w14:textId="74FAE51D" w:rsidR="00CA41D6" w:rsidRDefault="008466F6">
      <w:r>
        <w:t>ÜÇÜNCÜ EL SİGARA DUMANI MARUZİYETİ</w:t>
      </w:r>
    </w:p>
    <w:p w14:paraId="56C13272" w14:textId="7DD0967B" w:rsidR="00666C2F" w:rsidRDefault="00666C2F">
      <w:r>
        <w:t>Üçüncü el sigara dumanı, tütün dumanı ortamdan temizlendikten sonra bile iç mekan yüzeylerinde, ciltte,</w:t>
      </w:r>
      <w:r w:rsidR="00320C5C">
        <w:t xml:space="preserve"> saçlarda, oyuncaklarda, telefonlarda,</w:t>
      </w:r>
      <w:r>
        <w:t xml:space="preserve"> eşyalarda ve mobilyalarda nikotin ve diğer kimyasal madde kalıntılarının kalması ile ortaya çıkmaktadır</w:t>
      </w:r>
      <w:r w:rsidR="00B70572">
        <w:t xml:space="preserve"> </w:t>
      </w:r>
      <w:r w:rsidR="00B70572">
        <w:fldChar w:fldCharType="begin"/>
      </w:r>
      <w:r w:rsidR="00320C5C">
        <w:instrText xml:space="preserve"> ADDIN ZOTERO_ITEM CSL_CITATION {"citationID":"OAw70lIE","properties":{"formattedCitation":"(1)","plainCitation":"(1)","noteIndex":0},"citationItems":[{"id":633,"uris":["http://zotero.org/users/9091322/items/LU92E5QH"],"itemData":{"id":633,"type":"article-journal","language":"en","source":"Zotero","title":"What is Thirdhand Smoke?","URL":"https://www.lung.org/getmedia/94cf9865-ff8c-498b-96b9-564fde8efbd7/ala-thirdhand-smoke-aa-v2"}}],"schema":"https://github.com/citation-style-language/schema/raw/master/csl-citation.json"} </w:instrText>
      </w:r>
      <w:r w:rsidR="00B70572">
        <w:fldChar w:fldCharType="separate"/>
      </w:r>
      <w:r w:rsidR="00B70572" w:rsidRPr="00B70572">
        <w:rPr>
          <w:rFonts w:ascii="Calibri" w:hAnsi="Calibri" w:cs="Calibri"/>
        </w:rPr>
        <w:t>(1)</w:t>
      </w:r>
      <w:r w:rsidR="00B70572">
        <w:fldChar w:fldCharType="end"/>
      </w:r>
      <w:r w:rsidR="00B70572">
        <w:t xml:space="preserve">. Bu kalıntılar dumanın kendisi ortamdan temizlendikten uzun süre sonra bile hala kalmaktadırlar. Üçüncü el sigara dumanına sadece bu kalıntılardan çıkanları solumakla kalmayıp aynı zamanda yerlerde süründükten veya duvarlara mobilyalara dokunduktan sonra ele bulaşan kalıntıları yutarak da maruz kalınabilmektedir </w:t>
      </w:r>
      <w:r w:rsidR="00B70572">
        <w:fldChar w:fldCharType="begin"/>
      </w:r>
      <w:r w:rsidR="00B70572">
        <w:instrText xml:space="preserve"> ADDIN ZOTERO_ITEM CSL_CITATION {"citationID":"60lNtwSb","properties":{"formattedCitation":"(2)","plainCitation":"(2)","noteIndex":0},"citationItems":[{"id":630,"uris":["http://zotero.org/users/9091322/items/C9QC2WBQ"],"itemData":{"id":630,"type":"webpage","abstract":"Secondhand smoke is a significant public health concern and driver of smoke-free policies.","language":"en","title":"What are the effects of secondhand and thirdhand tobacco smoke? | National Institute on Drug Abuse (NIDA)","title-short":"What are the effects of secondhand and thirdhand tobacco smoke?","URL":"https://nida.nih.gov/publications/research-reports/tobacco-nicotine-e-cigarettes/what-are-effects-secondhand-thirdhand-tobacco-smoke","author":[{"family":"Abuse","given":"National Institute on Drug"}],"accessed":{"date-parts":[["2023",12,12]]},"issued":{"literal":"--"}}}],"schema":"https://github.com/citation-style-language/schema/raw/master/csl-citation.json"} </w:instrText>
      </w:r>
      <w:r w:rsidR="00B70572">
        <w:fldChar w:fldCharType="separate"/>
      </w:r>
      <w:r w:rsidR="00B70572" w:rsidRPr="00B70572">
        <w:rPr>
          <w:rFonts w:ascii="Calibri" w:hAnsi="Calibri" w:cs="Calibri"/>
        </w:rPr>
        <w:t>(2)</w:t>
      </w:r>
      <w:r w:rsidR="00B70572">
        <w:fldChar w:fldCharType="end"/>
      </w:r>
      <w:r w:rsidR="00B70572">
        <w:t>.</w:t>
      </w:r>
    </w:p>
    <w:p w14:paraId="77177C29" w14:textId="10A64BD8" w:rsidR="00B70572" w:rsidRDefault="00B70572">
      <w:r>
        <w:t xml:space="preserve">Üçüncü el tütün dumanı maruz kalımı ilk kez 2009 yılında </w:t>
      </w:r>
      <w:proofErr w:type="spellStart"/>
      <w:r>
        <w:t>Winickoff</w:t>
      </w:r>
      <w:proofErr w:type="spellEnd"/>
      <w:r>
        <w:t xml:space="preserve"> ve arkadaşlarının yaptığı araştırmada tanımlanmıştır </w:t>
      </w:r>
      <w:r>
        <w:fldChar w:fldCharType="begin"/>
      </w:r>
      <w:r>
        <w:instrText xml:space="preserve"> ADDIN ZOTERO_ITEM CSL_CITATION {"citationID":"pm4WtzyM","properties":{"formattedCitation":"(3)","plainCitation":"(3)","noteIndex":0},"citationItems":[{"id":545,"uris":["http://zotero.org/users/9091322/items/SEVNFLPG"],"itemData":{"id":545,"type":"article-journal","abstract":"OBJECTIVE\nThere is no safe level of exposure to tobacco smoke. Thirdhand smoke is residual tobacco smoke contamination that remains after the cigarette is extinguished. Children are uniquely susceptible to thirdhand smoke exposure. The objective of this study was to assess health beliefs of adults regarding thirdhand smoke exposure of children and whether smokers and nonsmokers differ in those beliefs. We hypothesized that beliefs about thirdhand smoke would be associated with household smoking bans.\n\nMETHODS\nData were collected by a national random-digit-dial telephone survey from September to November 2005. The sample was weighted by race and gender within Census region on the basis of US Census data. The study questions assessed the level of agreement with statements that breathing air in a room today where people smoked yesterday can harm the health of children.\n\nRESULTS\nOf 2000 eligible respondents contacted, 1510 (87%) completed surveys, 1478 (97.9%) answered all questions pertinent to this analysis, and 273 (18.9%) were smokers. Overall, 95.4% of nonsmokers versus 84.1% of smokers agreed that secondhand smoke harms the health of children, and 65.2% of nonsmokers versus 43.3% of smokers agreed that thirdhand smoke harms children. Strict rules prohibiting smoking in the home were more prevalent among nonsmokers: 88.4% vs 26.7%. In multivariate logistic regression, after controlling for certain variables, belief that thirdhand smoke harms the health of children remained independently associated with rules prohibiting smoking in the home. Belief that secondhand smoke harms the health of children was not independently associated with rules prohibiting smoking in the home and car.\n\nCONCLUSIONS\nThis study demonstrates that beliefs about the health effects of thirdhand smoke are independently associated with home smoking bans. Emphasizing that thirdhand smoke harms the health of children may be an important element in encouraging home smoking bans.","container-title":"Pediatrics","DOI":"10.1542/peds.2008-2184","ISSN":"0031-4005","issue":"1","journalAbbreviation":"Pediatrics","note":"PMID: 19117850\nPMCID: PMC3784302","page":"e74-e79","source":"PubMed Central","title":"Beliefs About the Health Effects of “Thirdhand” Smoke and Home Smoking Bans","volume":"123","author":[{"family":"Winickoff","given":"Jonathan P."},{"family":"Friebely","given":"Joan"},{"family":"Tanski","given":"Susanne E."},{"family":"Sherrod","given":"Cheryl"},{"family":"Matt","given":"Georg E."},{"family":"Hovell","given":"Melbourne F."},{"family":"McMillen","given":"Robert C."}],"issued":{"date-parts":[["2009",1]]}}}],"schema":"https://github.com/citation-style-language/schema/raw/master/csl-citation.json"} </w:instrText>
      </w:r>
      <w:r>
        <w:fldChar w:fldCharType="separate"/>
      </w:r>
      <w:r w:rsidRPr="00B70572">
        <w:rPr>
          <w:rFonts w:ascii="Calibri" w:hAnsi="Calibri" w:cs="Calibri"/>
        </w:rPr>
        <w:t>(3)</w:t>
      </w:r>
      <w:r>
        <w:fldChar w:fldCharType="end"/>
      </w:r>
      <w:r>
        <w:t>.</w:t>
      </w:r>
    </w:p>
    <w:p w14:paraId="7B88B5C4" w14:textId="6F617A15" w:rsidR="00B70572" w:rsidRDefault="00B70572">
      <w:r>
        <w:t>Üçüncü el tütün dumanına, özellikle çocuklar</w:t>
      </w:r>
      <w:r w:rsidR="004F0975">
        <w:t xml:space="preserve">, </w:t>
      </w:r>
      <w:r>
        <w:t xml:space="preserve">etkilenen oyuncaklarını ağızlarına götürerek, yerlerde koltuklarda sürünerek veya duvarlara dokunduktan sonra ellerini ağızlarına götürerek </w:t>
      </w:r>
      <w:r w:rsidR="004F0975">
        <w:t xml:space="preserve">daha fazla maruz kalmaktadırlar </w:t>
      </w:r>
      <w:r w:rsidR="004F0975">
        <w:fldChar w:fldCharType="begin"/>
      </w:r>
      <w:r w:rsidR="00320C5C">
        <w:instrText xml:space="preserve"> ADDIN ZOTERO_ITEM CSL_CITATION {"citationID":"ApnzHaxq","properties":{"formattedCitation":"(1)","plainCitation":"(1)","noteIndex":0},"citationItems":[{"id":633,"uris":["http://zotero.org/users/9091322/items/LU92E5QH"],"itemData":{"id":633,"type":"article-journal","language":"en","source":"Zotero","title":"What is Thirdhand Smoke?","URL":"https://www.lung.org/getmedia/94cf9865-ff8c-498b-96b9-564fde8efbd7/ala-thirdhand-smoke-aa-v2"}}],"schema":"https://github.com/citation-style-language/schema/raw/master/csl-citation.json"} </w:instrText>
      </w:r>
      <w:r w:rsidR="004F0975">
        <w:fldChar w:fldCharType="separate"/>
      </w:r>
      <w:r w:rsidR="004F0975" w:rsidRPr="004F0975">
        <w:rPr>
          <w:rFonts w:ascii="Calibri" w:hAnsi="Calibri" w:cs="Calibri"/>
        </w:rPr>
        <w:t>(1)</w:t>
      </w:r>
      <w:r w:rsidR="004F0975">
        <w:fldChar w:fldCharType="end"/>
      </w:r>
      <w:r w:rsidR="004F0975">
        <w:t>.</w:t>
      </w:r>
    </w:p>
    <w:p w14:paraId="04B93D5E" w14:textId="6A315873" w:rsidR="004F0975" w:rsidRDefault="004F0975">
      <w:r>
        <w:t xml:space="preserve">Üçüncü el tütün dumanı, yüzeylerde ve tozda kalır, gaz fazına yeniden ayrılır ve ortamdaki diğer kimyasallarla reaksiyona girerek yeni kimyasallar oluşturur. Bu üçüncü el tütün dumanı kalıntıları haftalar, aylar, yıllar boyunca kalabilir ve 250’den fazla kimyasal madde içerir. Açık pencerenin önünde sigara içmek üçüncü el tütün dumanını engellemez </w:t>
      </w:r>
      <w:r>
        <w:fldChar w:fldCharType="begin"/>
      </w:r>
      <w:r w:rsidR="00320C5C">
        <w:instrText xml:space="preserve"> ADDIN ZOTERO_ITEM CSL_CITATION {"citationID":"QEQ3kQdd","properties":{"formattedCitation":"(1)","plainCitation":"(1)","noteIndex":0},"citationItems":[{"id":633,"uris":["http://zotero.org/users/9091322/items/LU92E5QH"],"itemData":{"id":633,"type":"article-journal","language":"en","source":"Zotero","title":"What is Thirdhand Smoke?","URL":"https://www.lung.org/getmedia/94cf9865-ff8c-498b-96b9-564fde8efbd7/ala-thirdhand-smoke-aa-v2"}}],"schema":"https://github.com/citation-style-language/schema/raw/master/csl-citation.json"} </w:instrText>
      </w:r>
      <w:r>
        <w:fldChar w:fldCharType="separate"/>
      </w:r>
      <w:r w:rsidRPr="004F0975">
        <w:rPr>
          <w:rFonts w:ascii="Calibri" w:hAnsi="Calibri" w:cs="Calibri"/>
        </w:rPr>
        <w:t>(1)</w:t>
      </w:r>
      <w:r>
        <w:fldChar w:fldCharType="end"/>
      </w:r>
      <w:r>
        <w:t>.</w:t>
      </w:r>
      <w:r w:rsidR="00320C5C">
        <w:t xml:space="preserve"> Üçüncü el tütün dumanı karaciğer, cilt, kalp, solunum ve sinir sisteminde ciddi sağlık sorunlarına yol açabilmektedir. Özellikle elden ağıza taşınım yoluyla maruz kalanlarda örneğin çocuklar için büyük bir sağlık tehlikesine yol açmaktadır </w:t>
      </w:r>
      <w:r w:rsidR="00320C5C">
        <w:fldChar w:fldCharType="begin"/>
      </w:r>
      <w:r w:rsidR="00320C5C">
        <w:instrText xml:space="preserve"> ADDIN ZOTERO_ITEM CSL_CITATION {"citationID":"GfRVMPXB","properties":{"formattedCitation":"(4)","plainCitation":"(4)","noteIndex":0},"citationItems":[{"id":635,"uris":["http://zotero.org/users/9091322/items/G2SY5JL7"],"itemData":{"id":635,"type":"article-journal","abstract":"Third-hand smoke (THS) is a newly described environmental health hazard that might be defined as a residual cigarette smoke that occurs due to the accumulation of toxins of second-hand smoke (SHS) in the smoking environment. In addition, chemicodynamic of THS may alter due to the interaction with other gases and chemicals present in the environment. THS may cause serious health outcomes in the lungs, liver, skin, heart, and nervous system as well. Hence, it is thought to represent a major health hazard for people, particularly for children, whom exposed to THS where they interact more frequently with these surfaces exposed to THS via hand to mouth transfer. In the present study, it was aimed to summarize the proposed toxicity mechanisms based on in vitro and in vivo studies based on target organ toxicity. In this study, it is aimed to review toxicity mechanisms of THS based on in vitro and in vivo studies on target organ toxicity. Recent studies reported that THS might induce unwanted effects in the respiratory, cardiovascular, nervous, hematopoietic, and skeletal systems and skin. Literature data indicated that THS-mediated oxidative damage and increase in inflammatory response may play an important role in the pathogenesis of cardiovascular and neurobehavioral diseases, especially the target organ lung, and in the future, THS might be defined as a preventable environmental risk factor. Therefore, further studies on THS are needed to define its toxicity mechanism as well as increase the social awareness and legal regulations.","container-title":"Fabad Journal of Pharmaceutical Sciences","DOI":"10.55262/fabadeczacilik.1144926","ISSN":"1300-4182","journalAbbreviation":"Fabad J Pharm Sci","language":"en","source":"DOI.org (Crossref)","title":"Thirdhand smoke exposure and its toxicological impacts: A review on target organ based studies","title-short":"Thirdhand smoke exposure and its toxicological impacts","URL":"https://dergipark.org.tr/en/doi/10.55262/fabadeczacilik.1144926","author":[{"family":"Kolci̇","given":"Kübra"},{"family":"Gari̇Pkuş","given":"Sena Nur"},{"family":"Rei̇S","given":"Rengin"}],"accessed":{"date-parts":[["2023",12,12]]},"issued":{"date-parts":[["2023",2,22]]}}}],"schema":"https://github.com/citation-style-language/schema/raw/master/csl-citation.json"} </w:instrText>
      </w:r>
      <w:r w:rsidR="00320C5C">
        <w:fldChar w:fldCharType="separate"/>
      </w:r>
      <w:r w:rsidR="00320C5C" w:rsidRPr="00320C5C">
        <w:rPr>
          <w:rFonts w:ascii="Calibri" w:hAnsi="Calibri" w:cs="Calibri"/>
        </w:rPr>
        <w:t>(4)</w:t>
      </w:r>
      <w:r w:rsidR="00320C5C">
        <w:fldChar w:fldCharType="end"/>
      </w:r>
      <w:r w:rsidR="00320C5C">
        <w:t>.</w:t>
      </w:r>
    </w:p>
    <w:p w14:paraId="5AF28FE3" w14:textId="187A7448" w:rsidR="004F0975" w:rsidRDefault="004F0975">
      <w:r>
        <w:t xml:space="preserve">Üçüncü el tütün dumanına maruz kalmamak için kapalı alanlarda sigara içilmesine cam açık bile olsa izin verilmemeli, dumansız politikalarla tüm halkın korunması sağlanmalıdır </w:t>
      </w:r>
      <w:r>
        <w:fldChar w:fldCharType="begin"/>
      </w:r>
      <w:r w:rsidR="00320C5C">
        <w:instrText xml:space="preserve"> ADDIN ZOTERO_ITEM CSL_CITATION {"citationID":"DxhuyT4T","properties":{"formattedCitation":"(1)","plainCitation":"(1)","noteIndex":0},"citationItems":[{"id":633,"uris":["http://zotero.org/users/9091322/items/LU92E5QH"],"itemData":{"id":633,"type":"article-journal","language":"en","source":"Zotero","title":"What is Thirdhand Smoke?","URL":"https://www.lung.org/getmedia/94cf9865-ff8c-498b-96b9-564fde8efbd7/ala-thirdhand-smoke-aa-v2"}}],"schema":"https://github.com/citation-style-language/schema/raw/master/csl-citation.json"} </w:instrText>
      </w:r>
      <w:r>
        <w:fldChar w:fldCharType="separate"/>
      </w:r>
      <w:r w:rsidRPr="004F0975">
        <w:rPr>
          <w:rFonts w:ascii="Calibri" w:hAnsi="Calibri" w:cs="Calibri"/>
        </w:rPr>
        <w:t>(1)</w:t>
      </w:r>
      <w:r>
        <w:fldChar w:fldCharType="end"/>
      </w:r>
      <w:r>
        <w:t>.</w:t>
      </w:r>
    </w:p>
    <w:p w14:paraId="7457872A" w14:textId="31B86056" w:rsidR="00666C2F" w:rsidRDefault="001C69C6">
      <w:r w:rsidRPr="006D5B16">
        <w:rPr>
          <w:color w:val="000000"/>
        </w:rPr>
        <w:t xml:space="preserve">Bu belge, Dr. Ilgın </w:t>
      </w:r>
      <w:proofErr w:type="spellStart"/>
      <w:r w:rsidRPr="006D5B16">
        <w:rPr>
          <w:color w:val="000000"/>
        </w:rPr>
        <w:t>Timarcı</w:t>
      </w:r>
      <w:proofErr w:type="spellEnd"/>
      <w:r w:rsidRPr="006D5B16">
        <w:rPr>
          <w:color w:val="000000"/>
        </w:rPr>
        <w:t xml:space="preserve"> </w:t>
      </w:r>
      <w:proofErr w:type="spellStart"/>
      <w:r w:rsidRPr="006D5B16">
        <w:rPr>
          <w:color w:val="000000"/>
        </w:rPr>
        <w:t>Becerik</w:t>
      </w:r>
      <w:proofErr w:type="spellEnd"/>
      <w:r w:rsidRPr="006D5B16">
        <w:rPr>
          <w:color w:val="000000"/>
        </w:rPr>
        <w:t xml:space="preserve"> tarafından, </w:t>
      </w:r>
      <w:r>
        <w:rPr>
          <w:color w:val="000000"/>
        </w:rPr>
        <w:t>12</w:t>
      </w:r>
      <w:r w:rsidRPr="006D5B16">
        <w:rPr>
          <w:color w:val="000000"/>
        </w:rPr>
        <w:t>.</w:t>
      </w:r>
      <w:r>
        <w:rPr>
          <w:color w:val="000000"/>
        </w:rPr>
        <w:t>12</w:t>
      </w:r>
      <w:r w:rsidRPr="006D5B16">
        <w:rPr>
          <w:color w:val="000000"/>
        </w:rPr>
        <w:t>.2023 tarihinde hazırlanmıştır</w:t>
      </w:r>
      <w:r>
        <w:rPr>
          <w:color w:val="000000"/>
        </w:rPr>
        <w:t>.</w:t>
      </w:r>
    </w:p>
    <w:p w14:paraId="7C98B634" w14:textId="43E5A1CA" w:rsidR="00666C2F" w:rsidRDefault="00666C2F">
      <w:r>
        <w:t>KAYNAKLAR</w:t>
      </w:r>
    </w:p>
    <w:p w14:paraId="39E3A37C" w14:textId="77777777" w:rsidR="00320C5C" w:rsidRPr="00320C5C" w:rsidRDefault="00666C2F" w:rsidP="00320C5C">
      <w:pPr>
        <w:pStyle w:val="Kaynaka"/>
        <w:rPr>
          <w:rFonts w:ascii="Calibri" w:hAnsi="Calibri" w:cs="Calibri"/>
        </w:rPr>
      </w:pPr>
      <w:r>
        <w:fldChar w:fldCharType="begin"/>
      </w:r>
      <w:r w:rsidR="00320C5C">
        <w:instrText xml:space="preserve"> ADDIN ZOTERO_BIBL {"uncited":[],"omitted":[],"custom":[]} CSL_BIBLIOGRAPHY </w:instrText>
      </w:r>
      <w:r>
        <w:fldChar w:fldCharType="separate"/>
      </w:r>
      <w:r w:rsidR="00320C5C" w:rsidRPr="00320C5C">
        <w:rPr>
          <w:rFonts w:ascii="Calibri" w:hAnsi="Calibri" w:cs="Calibri"/>
        </w:rPr>
        <w:t>1.</w:t>
      </w:r>
      <w:r w:rsidR="00320C5C" w:rsidRPr="00320C5C">
        <w:rPr>
          <w:rFonts w:ascii="Calibri" w:hAnsi="Calibri" w:cs="Calibri"/>
        </w:rPr>
        <w:tab/>
        <w:t>What is Thirdhand Smoke? Available from: https://www.lung.org/getmedia/94cf9865-ff8c-498b-96b9-564fde8efbd7/ala-thirdhand-smoke-aa-v2</w:t>
      </w:r>
    </w:p>
    <w:p w14:paraId="6D03A3B6" w14:textId="77777777" w:rsidR="00320C5C" w:rsidRPr="00320C5C" w:rsidRDefault="00320C5C" w:rsidP="00320C5C">
      <w:pPr>
        <w:pStyle w:val="Kaynaka"/>
        <w:rPr>
          <w:rFonts w:ascii="Calibri" w:hAnsi="Calibri" w:cs="Calibri"/>
        </w:rPr>
      </w:pPr>
      <w:r w:rsidRPr="00320C5C">
        <w:rPr>
          <w:rFonts w:ascii="Calibri" w:hAnsi="Calibri" w:cs="Calibri"/>
        </w:rPr>
        <w:t>2.</w:t>
      </w:r>
      <w:r w:rsidRPr="00320C5C">
        <w:rPr>
          <w:rFonts w:ascii="Calibri" w:hAnsi="Calibri" w:cs="Calibri"/>
        </w:rPr>
        <w:tab/>
        <w:t>Abuse NI on D. What are the effects of secondhand and thirdhand tobacco smoke? | National Institute on Drug Abuse (NIDA) [Internet]. -- [cited 2023 Dec 12]. Available from: https://nida.nih.gov/publications/research-reports/tobacco-nicotine-e-cigarettes/what-are-effects-secondhand-thirdhand-tobacco-smoke</w:t>
      </w:r>
    </w:p>
    <w:p w14:paraId="3FAC6AE3" w14:textId="77777777" w:rsidR="00320C5C" w:rsidRPr="00320C5C" w:rsidRDefault="00320C5C" w:rsidP="00320C5C">
      <w:pPr>
        <w:pStyle w:val="Kaynaka"/>
        <w:rPr>
          <w:rFonts w:ascii="Calibri" w:hAnsi="Calibri" w:cs="Calibri"/>
        </w:rPr>
      </w:pPr>
      <w:r w:rsidRPr="00320C5C">
        <w:rPr>
          <w:rFonts w:ascii="Calibri" w:hAnsi="Calibri" w:cs="Calibri"/>
        </w:rPr>
        <w:t>3.</w:t>
      </w:r>
      <w:r w:rsidRPr="00320C5C">
        <w:rPr>
          <w:rFonts w:ascii="Calibri" w:hAnsi="Calibri" w:cs="Calibri"/>
        </w:rPr>
        <w:tab/>
        <w:t xml:space="preserve">Winickoff JP, Friebely J, Tanski SE, Sherrod C, Matt GE, Hovell MF, et al. Beliefs About the Health Effects of “Thirdhand” Smoke and Home Smoking Bans. Pediatrics. 2009 Jan;123(1):e74–9. </w:t>
      </w:r>
    </w:p>
    <w:p w14:paraId="548D6459" w14:textId="77777777" w:rsidR="00320C5C" w:rsidRPr="00320C5C" w:rsidRDefault="00320C5C" w:rsidP="00320C5C">
      <w:pPr>
        <w:pStyle w:val="Kaynaka"/>
        <w:rPr>
          <w:rFonts w:ascii="Calibri" w:hAnsi="Calibri" w:cs="Calibri"/>
        </w:rPr>
      </w:pPr>
      <w:r w:rsidRPr="00320C5C">
        <w:rPr>
          <w:rFonts w:ascii="Calibri" w:hAnsi="Calibri" w:cs="Calibri"/>
        </w:rPr>
        <w:t>4.</w:t>
      </w:r>
      <w:r w:rsidRPr="00320C5C">
        <w:rPr>
          <w:rFonts w:ascii="Calibri" w:hAnsi="Calibri" w:cs="Calibri"/>
        </w:rPr>
        <w:tab/>
        <w:t>Kolci̇ K, Gari̇Pkuş SN, Rei̇S R. Thirdhand smoke exposure and its toxicological impacts: A review on target organ based studies. Fabad J Pharm Sci [Internet]. 2023 Feb 22 [cited 2023 Dec 12]; Available from: https://dergipark.org.tr/en/doi/10.55262/fabadeczacilik.1144926</w:t>
      </w:r>
    </w:p>
    <w:p w14:paraId="593C88F4" w14:textId="2A8FF813" w:rsidR="00666C2F" w:rsidRDefault="00666C2F">
      <w:r>
        <w:fldChar w:fldCharType="end"/>
      </w:r>
    </w:p>
    <w:sectPr w:rsidR="00666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8D"/>
    <w:rsid w:val="001C69C6"/>
    <w:rsid w:val="00320C5C"/>
    <w:rsid w:val="004F0975"/>
    <w:rsid w:val="00666C2F"/>
    <w:rsid w:val="008466F6"/>
    <w:rsid w:val="00A93106"/>
    <w:rsid w:val="00B70572"/>
    <w:rsid w:val="00CA41D6"/>
    <w:rsid w:val="00D93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A663"/>
  <w15:chartTrackingRefBased/>
  <w15:docId w15:val="{299C8E26-FE35-4CFD-B211-F7BB9802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9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aynaka">
    <w:name w:val="Bibliography"/>
    <w:basedOn w:val="Normal"/>
    <w:next w:val="Normal"/>
    <w:uiPriority w:val="37"/>
    <w:unhideWhenUsed/>
    <w:rsid w:val="00666C2F"/>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11159</Characters>
  <Application>Microsoft Office Word</Application>
  <DocSecurity>0</DocSecurity>
  <Lines>92</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Ilgın Timarcı Becerik</dc:creator>
  <cp:keywords/>
  <dc:description/>
  <cp:lastModifiedBy>Bilge Çamlık</cp:lastModifiedBy>
  <cp:revision>2</cp:revision>
  <dcterms:created xsi:type="dcterms:W3CDTF">2023-12-15T07:15:00Z</dcterms:created>
  <dcterms:modified xsi:type="dcterms:W3CDTF">2023-12-15T07:15:00Z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86b0a32f57e2a476c01cad6e6ba8ff3c32ce2420022161f6ebb4e4a0031d9021</vt:lpwstr>
  </property>
  <property fmtid="{D5CDD505-2E9C-101B-9397-08002B2CF9AE}" pid="3" name="ZOTERO_PREF_1">
    <vt:lpwstr>&lt;data data-version="3" zotero-version="6.0.30"&gt;&lt;session id="aSFj9IWi"/&gt;&lt;style id="http://www.zotero.org/styles/vancouver" locale="en-GB" hasBibliography="1" bibliographyStyleHasBeenSet="1"/&gt;&lt;prefs&gt;&lt;pref name="fieldType" value="Field"/&gt;&lt;/prefs&gt;&lt;/data&gt;</vt:lpwstr>
  </property>
</Properties>
</file>